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6E70B" w14:textId="77777777" w:rsidR="006E7D3C" w:rsidRPr="006E7D3C" w:rsidRDefault="00763480" w:rsidP="006E7D3C">
      <w:pPr>
        <w:pStyle w:val="Heading1"/>
        <w:numPr>
          <w:ilvl w:val="0"/>
          <w:numId w:val="0"/>
        </w:numPr>
        <w:ind w:left="720" w:hanging="720"/>
        <w:jc w:val="center"/>
        <w:rPr>
          <w:rFonts w:ascii="Arial" w:hAnsi="Arial" w:cs="Arial"/>
          <w:b w:val="0"/>
          <w:sz w:val="20"/>
          <w:szCs w:val="20"/>
        </w:rPr>
      </w:pPr>
      <w:r w:rsidRPr="006E7D3C">
        <w:rPr>
          <w:rFonts w:ascii="Arial" w:hAnsi="Arial" w:cs="Arial"/>
          <w:sz w:val="20"/>
          <w:szCs w:val="20"/>
        </w:rPr>
        <w:t xml:space="preserve">Data Protection – Staff </w:t>
      </w:r>
      <w:r w:rsidR="000A4D91" w:rsidRPr="006E7D3C">
        <w:rPr>
          <w:rFonts w:ascii="Arial" w:hAnsi="Arial" w:cs="Arial"/>
          <w:sz w:val="20"/>
          <w:szCs w:val="20"/>
        </w:rPr>
        <w:t xml:space="preserve">and Volunteer </w:t>
      </w:r>
      <w:r w:rsidRPr="006E7D3C">
        <w:rPr>
          <w:rFonts w:ascii="Arial" w:hAnsi="Arial" w:cs="Arial"/>
          <w:sz w:val="20"/>
          <w:szCs w:val="20"/>
        </w:rPr>
        <w:t>Responsibilities Policy</w:t>
      </w:r>
      <w:r w:rsidR="000A4D91" w:rsidRPr="006E7D3C">
        <w:rPr>
          <w:rFonts w:ascii="Arial" w:hAnsi="Arial" w:cs="Arial"/>
          <w:sz w:val="20"/>
          <w:szCs w:val="20"/>
        </w:rPr>
        <w:t xml:space="preserve"> (</w:t>
      </w:r>
      <w:r w:rsidR="00EF31D7" w:rsidRPr="006E7D3C">
        <w:rPr>
          <w:rFonts w:ascii="Arial" w:hAnsi="Arial" w:cs="Arial"/>
          <w:sz w:val="20"/>
          <w:szCs w:val="20"/>
        </w:rPr>
        <w:t>EcoCounts</w:t>
      </w:r>
      <w:r w:rsidR="000A4D91" w:rsidRPr="006E7D3C">
        <w:rPr>
          <w:rFonts w:ascii="Arial" w:hAnsi="Arial" w:cs="Arial"/>
          <w:sz w:val="20"/>
          <w:szCs w:val="20"/>
        </w:rPr>
        <w:t>)</w:t>
      </w:r>
    </w:p>
    <w:p w14:paraId="79F2ACE9" w14:textId="0FA5B324" w:rsidR="00763480" w:rsidRDefault="00763480" w:rsidP="006E7D3C">
      <w:pPr>
        <w:pStyle w:val="Heading1"/>
        <w:jc w:val="both"/>
        <w:rPr>
          <w:rFonts w:cs="Arial"/>
          <w:b w:val="0"/>
        </w:rPr>
      </w:pPr>
      <w:r w:rsidRPr="00E46338">
        <w:rPr>
          <w:rFonts w:ascii="Arial" w:hAnsi="Arial" w:cs="Arial"/>
          <w:sz w:val="20"/>
          <w:szCs w:val="20"/>
        </w:rPr>
        <w:t>Introduction</w:t>
      </w:r>
    </w:p>
    <w:p w14:paraId="6DE05E14" w14:textId="4EA6960F" w:rsidR="00763480" w:rsidRPr="000F76B0" w:rsidRDefault="00876D7B" w:rsidP="00592362">
      <w:pPr>
        <w:pStyle w:val="BodyText"/>
        <w:ind w:left="720"/>
        <w:jc w:val="both"/>
        <w:rPr>
          <w:rFonts w:cs="Arial"/>
          <w:color w:val="000000"/>
          <w:szCs w:val="20"/>
        </w:rPr>
      </w:pPr>
      <w:r w:rsidRPr="00F34FB8">
        <w:rPr>
          <w:rFonts w:cs="Arial"/>
          <w:color w:val="000000"/>
          <w:szCs w:val="20"/>
        </w:rPr>
        <w:t xml:space="preserve">This Data Protection Policy sets out how EcoCounts (“we”, “our”, “us”) </w:t>
      </w:r>
      <w:r>
        <w:rPr>
          <w:rFonts w:cs="Arial"/>
          <w:color w:val="000000"/>
          <w:szCs w:val="20"/>
        </w:rPr>
        <w:t>processes</w:t>
      </w:r>
      <w:r w:rsidRPr="00F34FB8">
        <w:rPr>
          <w:rFonts w:cs="Arial"/>
          <w:color w:val="000000"/>
          <w:szCs w:val="20"/>
        </w:rPr>
        <w:t xml:space="preserve"> </w:t>
      </w:r>
      <w:r w:rsidR="00763480" w:rsidRPr="000F76B0">
        <w:rPr>
          <w:rFonts w:cs="Arial"/>
          <w:color w:val="000000"/>
          <w:szCs w:val="20"/>
        </w:rPr>
        <w:t xml:space="preserve">data for a wide range of purposes including </w:t>
      </w:r>
      <w:r>
        <w:rPr>
          <w:rFonts w:cs="Arial"/>
          <w:color w:val="000000"/>
          <w:szCs w:val="20"/>
        </w:rPr>
        <w:t>community engagement,</w:t>
      </w:r>
      <w:r w:rsidRPr="000F76B0">
        <w:rPr>
          <w:rFonts w:cs="Arial"/>
          <w:color w:val="000000"/>
          <w:szCs w:val="20"/>
        </w:rPr>
        <w:t xml:space="preserve"> </w:t>
      </w:r>
      <w:r w:rsidR="00763480" w:rsidRPr="000F76B0">
        <w:rPr>
          <w:rFonts w:cs="Arial"/>
          <w:color w:val="000000"/>
          <w:szCs w:val="20"/>
        </w:rPr>
        <w:t xml:space="preserve">marketing, </w:t>
      </w:r>
      <w:r>
        <w:rPr>
          <w:rFonts w:cs="Arial"/>
          <w:color w:val="000000"/>
          <w:szCs w:val="20"/>
        </w:rPr>
        <w:t xml:space="preserve">carbon footprint support, newsletter communications, volunteer </w:t>
      </w:r>
      <w:r w:rsidR="00763480" w:rsidRPr="000F76B0">
        <w:rPr>
          <w:rFonts w:cs="Arial"/>
          <w:color w:val="000000"/>
          <w:szCs w:val="20"/>
        </w:rPr>
        <w:t xml:space="preserve">management, </w:t>
      </w:r>
      <w:r>
        <w:rPr>
          <w:rFonts w:cs="Arial"/>
          <w:color w:val="000000"/>
          <w:szCs w:val="20"/>
        </w:rPr>
        <w:t xml:space="preserve">general </w:t>
      </w:r>
      <w:r w:rsidR="00763480" w:rsidRPr="000F76B0">
        <w:rPr>
          <w:rFonts w:cs="Arial"/>
          <w:color w:val="000000"/>
          <w:szCs w:val="20"/>
        </w:rPr>
        <w:t xml:space="preserve">administration and </w:t>
      </w:r>
      <w:r>
        <w:rPr>
          <w:rFonts w:cs="Arial"/>
          <w:color w:val="000000"/>
          <w:szCs w:val="20"/>
        </w:rPr>
        <w:t>volunteering</w:t>
      </w:r>
      <w:r w:rsidR="00763480" w:rsidRPr="000F76B0">
        <w:rPr>
          <w:rFonts w:cs="Arial"/>
          <w:color w:val="000000"/>
          <w:szCs w:val="20"/>
        </w:rPr>
        <w:t xml:space="preserve">.  Some of this data relates to individuals such as our </w:t>
      </w:r>
      <w:r w:rsidRPr="00F34FB8">
        <w:rPr>
          <w:rFonts w:cs="Arial"/>
          <w:color w:val="000000"/>
          <w:szCs w:val="20"/>
        </w:rPr>
        <w:t>staff and volunteers,</w:t>
      </w:r>
      <w:r>
        <w:rPr>
          <w:rFonts w:cs="Arial"/>
          <w:color w:val="000000"/>
          <w:szCs w:val="20"/>
        </w:rPr>
        <w:t xml:space="preserve"> our business contacts</w:t>
      </w:r>
      <w:r w:rsidR="00FB2613">
        <w:rPr>
          <w:rFonts w:cs="Arial"/>
          <w:color w:val="000000"/>
          <w:szCs w:val="20"/>
        </w:rPr>
        <w:t>,</w:t>
      </w:r>
      <w:r>
        <w:rPr>
          <w:rFonts w:cs="Arial"/>
          <w:color w:val="000000"/>
          <w:szCs w:val="20"/>
        </w:rPr>
        <w:t xml:space="preserve"> and other third parties</w:t>
      </w:r>
      <w:r w:rsidR="00763480" w:rsidRPr="000F76B0">
        <w:rPr>
          <w:rFonts w:cs="Arial"/>
          <w:color w:val="000000"/>
          <w:szCs w:val="20"/>
        </w:rPr>
        <w:t>.  This is known as “personal data”.  The</w:t>
      </w:r>
      <w:r w:rsidR="00763480">
        <w:rPr>
          <w:rFonts w:cs="Arial"/>
          <w:color w:val="000000"/>
          <w:szCs w:val="20"/>
        </w:rPr>
        <w:t xml:space="preserve"> </w:t>
      </w:r>
      <w:commentRangeStart w:id="0"/>
      <w:commentRangeStart w:id="1"/>
      <w:r w:rsidR="00763480" w:rsidRPr="000F76B0">
        <w:rPr>
          <w:rFonts w:cs="Arial"/>
          <w:color w:val="000000"/>
          <w:szCs w:val="20"/>
        </w:rPr>
        <w:t xml:space="preserve">privacy </w:t>
      </w:r>
      <w:r w:rsidR="006942BB">
        <w:rPr>
          <w:rFonts w:cs="Arial"/>
          <w:color w:val="000000"/>
          <w:szCs w:val="20"/>
        </w:rPr>
        <w:t>policy</w:t>
      </w:r>
      <w:r w:rsidR="006942BB" w:rsidRPr="000F76B0">
        <w:rPr>
          <w:rFonts w:cs="Arial"/>
          <w:color w:val="000000"/>
          <w:szCs w:val="20"/>
        </w:rPr>
        <w:t xml:space="preserve"> </w:t>
      </w:r>
      <w:commentRangeEnd w:id="0"/>
      <w:r w:rsidR="006942BB" w:rsidRPr="000F76B0">
        <w:rPr>
          <w:rStyle w:val="CommentReference"/>
          <w:rFonts w:cs="Arial"/>
          <w:color w:val="000000"/>
          <w:sz w:val="20"/>
          <w:szCs w:val="20"/>
        </w:rPr>
        <w:commentReference w:id="0"/>
      </w:r>
      <w:commentRangeEnd w:id="1"/>
      <w:r w:rsidR="0049776D" w:rsidRPr="000F76B0">
        <w:rPr>
          <w:rStyle w:val="CommentReference"/>
          <w:rFonts w:cs="Arial"/>
          <w:color w:val="000000"/>
          <w:sz w:val="20"/>
          <w:szCs w:val="20"/>
        </w:rPr>
        <w:commentReference w:id="1"/>
      </w:r>
      <w:r w:rsidR="00763480" w:rsidRPr="000F76B0">
        <w:rPr>
          <w:rFonts w:cs="Arial"/>
          <w:color w:val="000000"/>
          <w:szCs w:val="20"/>
        </w:rPr>
        <w:t xml:space="preserve">on our </w:t>
      </w:r>
      <w:r w:rsidR="006942BB">
        <w:rPr>
          <w:rFonts w:cs="Arial"/>
          <w:color w:val="000000"/>
          <w:szCs w:val="20"/>
        </w:rPr>
        <w:t>website</w:t>
      </w:r>
      <w:r w:rsidR="00763480">
        <w:rPr>
          <w:rFonts w:cs="Arial"/>
          <w:color w:val="000000"/>
          <w:szCs w:val="20"/>
        </w:rPr>
        <w:t xml:space="preserve"> </w:t>
      </w:r>
      <w:r w:rsidR="00763480" w:rsidRPr="000F76B0">
        <w:rPr>
          <w:rFonts w:cs="Arial"/>
          <w:color w:val="000000"/>
          <w:szCs w:val="20"/>
        </w:rPr>
        <w:t>set</w:t>
      </w:r>
      <w:r w:rsidR="00FB2613">
        <w:rPr>
          <w:rFonts w:cs="Arial"/>
          <w:color w:val="000000"/>
          <w:szCs w:val="20"/>
        </w:rPr>
        <w:t>s</w:t>
      </w:r>
      <w:r w:rsidR="00763480" w:rsidRPr="000F76B0">
        <w:rPr>
          <w:rFonts w:cs="Arial"/>
          <w:color w:val="000000"/>
          <w:szCs w:val="20"/>
        </w:rPr>
        <w:t xml:space="preserve"> out more detail about this.  </w:t>
      </w:r>
    </w:p>
    <w:p w14:paraId="538613C9" w14:textId="77777777" w:rsidR="00763480" w:rsidRPr="004113C2" w:rsidRDefault="00763480" w:rsidP="00592362">
      <w:pPr>
        <w:pStyle w:val="BodyText"/>
        <w:ind w:left="720"/>
        <w:jc w:val="both"/>
        <w:rPr>
          <w:rFonts w:cs="Arial"/>
        </w:rPr>
      </w:pPr>
      <w:r w:rsidRPr="004113C2">
        <w:rPr>
          <w:rFonts w:cs="Arial"/>
        </w:rPr>
        <w:t xml:space="preserve">“Processing” of personal data covers anything done in relation to that data.  For example, it includes storing it, sending it to </w:t>
      </w:r>
      <w:r w:rsidRPr="000F76B0">
        <w:rPr>
          <w:rFonts w:cs="Arial"/>
          <w:color w:val="000000"/>
          <w:szCs w:val="20"/>
        </w:rPr>
        <w:t>someone</w:t>
      </w:r>
      <w:r w:rsidRPr="004113C2">
        <w:rPr>
          <w:rFonts w:cs="Arial"/>
        </w:rPr>
        <w:t xml:space="preserve"> else and amending or deleting it.</w:t>
      </w:r>
    </w:p>
    <w:p w14:paraId="59B1DCDC" w14:textId="61849EF2" w:rsidR="00763480" w:rsidRPr="004113C2" w:rsidRDefault="00763480" w:rsidP="00592362">
      <w:pPr>
        <w:pStyle w:val="BodyText"/>
        <w:ind w:left="720"/>
        <w:jc w:val="both"/>
        <w:rPr>
          <w:rFonts w:cs="Arial"/>
        </w:rPr>
      </w:pPr>
      <w:r w:rsidRPr="004113C2">
        <w:rPr>
          <w:rFonts w:cs="Arial"/>
        </w:rPr>
        <w:t>As</w:t>
      </w:r>
      <w:r w:rsidR="00BA0790">
        <w:rPr>
          <w:rFonts w:cs="Arial"/>
        </w:rPr>
        <w:t xml:space="preserve"> you are working for or engaged by EcoCounts</w:t>
      </w:r>
      <w:r w:rsidRPr="004113C2">
        <w:rPr>
          <w:rFonts w:cs="Arial"/>
        </w:rPr>
        <w:t xml:space="preserve">, it is essential that you are aware of our responsibilities in relation to data protection and that you do what you </w:t>
      </w:r>
      <w:r w:rsidRPr="000F76B0">
        <w:rPr>
          <w:rFonts w:cs="Arial"/>
          <w:color w:val="000000"/>
          <w:szCs w:val="20"/>
        </w:rPr>
        <w:t>can</w:t>
      </w:r>
      <w:r w:rsidRPr="004113C2">
        <w:rPr>
          <w:rFonts w:cs="Arial"/>
        </w:rPr>
        <w:t xml:space="preserve"> to ensure we meet these.  As explained below, we are required to comply with a number of data protection principles.  </w:t>
      </w:r>
    </w:p>
    <w:p w14:paraId="0ACCD84C" w14:textId="77777777"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Scope of policy</w:t>
      </w:r>
    </w:p>
    <w:p w14:paraId="2AE630FC" w14:textId="1C171EF6" w:rsidR="00763480" w:rsidRPr="00645847" w:rsidRDefault="00763480" w:rsidP="00592362">
      <w:pPr>
        <w:pStyle w:val="BodyText"/>
        <w:ind w:left="720"/>
        <w:jc w:val="both"/>
        <w:rPr>
          <w:rFonts w:cs="Arial"/>
        </w:rPr>
      </w:pPr>
      <w:r>
        <w:rPr>
          <w:rFonts w:cs="Arial"/>
          <w:color w:val="000000"/>
          <w:szCs w:val="20"/>
        </w:rPr>
        <w:t>This policy applies to anyone working for or engaged by us and involved in the processing of personal data in the</w:t>
      </w:r>
      <w:r w:rsidR="004325A4">
        <w:rPr>
          <w:rFonts w:cs="Arial"/>
          <w:color w:val="000000"/>
          <w:szCs w:val="20"/>
        </w:rPr>
        <w:t xml:space="preserve"> UK</w:t>
      </w:r>
      <w:r w:rsidRPr="00645847">
        <w:rPr>
          <w:rFonts w:cs="Arial"/>
          <w:color w:val="000000"/>
          <w:szCs w:val="20"/>
        </w:rPr>
        <w:t>.  This includes</w:t>
      </w:r>
      <w:r w:rsidR="00BA0790">
        <w:rPr>
          <w:rFonts w:cs="Arial"/>
          <w:color w:val="000000"/>
          <w:szCs w:val="20"/>
        </w:rPr>
        <w:t>, but is not limited to,</w:t>
      </w:r>
      <w:r w:rsidRPr="00645847">
        <w:rPr>
          <w:rFonts w:cs="Arial"/>
          <w:color w:val="000000"/>
          <w:szCs w:val="20"/>
        </w:rPr>
        <w:t xml:space="preserve"> all </w:t>
      </w:r>
      <w:r w:rsidR="00BA0790">
        <w:rPr>
          <w:rFonts w:cs="Arial"/>
          <w:color w:val="000000"/>
          <w:szCs w:val="20"/>
        </w:rPr>
        <w:t>staff</w:t>
      </w:r>
      <w:r w:rsidR="00A51344">
        <w:rPr>
          <w:rFonts w:cs="Arial"/>
          <w:color w:val="000000"/>
          <w:szCs w:val="20"/>
        </w:rPr>
        <w:t xml:space="preserve"> and volunteers,</w:t>
      </w:r>
      <w:r w:rsidR="00BA0790" w:rsidRPr="00F34FB8">
        <w:rPr>
          <w:rFonts w:cs="Arial"/>
          <w:color w:val="000000"/>
          <w:szCs w:val="20"/>
        </w:rPr>
        <w:t xml:space="preserve"> trustees, charity secretar</w:t>
      </w:r>
      <w:r w:rsidR="00FB2613">
        <w:rPr>
          <w:rFonts w:cs="Arial"/>
          <w:color w:val="000000"/>
          <w:szCs w:val="20"/>
        </w:rPr>
        <w:t>ies</w:t>
      </w:r>
      <w:r w:rsidR="00BA0790" w:rsidRPr="00F34FB8">
        <w:rPr>
          <w:rFonts w:cs="Arial"/>
          <w:color w:val="000000"/>
          <w:szCs w:val="20"/>
        </w:rPr>
        <w:t>, safeguarding lead</w:t>
      </w:r>
      <w:r w:rsidR="00FB2613">
        <w:rPr>
          <w:rFonts w:cs="Arial"/>
          <w:color w:val="000000"/>
          <w:szCs w:val="20"/>
        </w:rPr>
        <w:t>s</w:t>
      </w:r>
      <w:r w:rsidR="00BA0790" w:rsidRPr="00F34FB8">
        <w:rPr>
          <w:rFonts w:cs="Arial"/>
          <w:color w:val="000000"/>
          <w:szCs w:val="20"/>
        </w:rPr>
        <w:t>, co-ordinators, ambassadors, influencers, graphic designers, contributors</w:t>
      </w:r>
      <w:r w:rsidR="00A51344">
        <w:rPr>
          <w:rFonts w:cs="Arial"/>
          <w:color w:val="000000"/>
          <w:szCs w:val="20"/>
        </w:rPr>
        <w:t xml:space="preserve">, </w:t>
      </w:r>
      <w:r w:rsidR="00BA0790" w:rsidRPr="00F34FB8">
        <w:rPr>
          <w:rFonts w:cs="Arial"/>
          <w:color w:val="000000"/>
          <w:szCs w:val="20"/>
        </w:rPr>
        <w:t>participants</w:t>
      </w:r>
      <w:r w:rsidR="00A51344">
        <w:rPr>
          <w:rFonts w:cs="Arial"/>
          <w:color w:val="000000"/>
          <w:szCs w:val="20"/>
        </w:rPr>
        <w:t xml:space="preserve">, </w:t>
      </w:r>
      <w:r w:rsidRPr="00645847">
        <w:rPr>
          <w:rFonts w:cs="Arial"/>
        </w:rPr>
        <w:t xml:space="preserve">consultants, freelancers, </w:t>
      </w:r>
      <w:r w:rsidR="00A51344">
        <w:rPr>
          <w:rFonts w:cs="Arial"/>
        </w:rPr>
        <w:t xml:space="preserve">and </w:t>
      </w:r>
      <w:r w:rsidRPr="00645847">
        <w:rPr>
          <w:rFonts w:cs="Arial"/>
        </w:rPr>
        <w:t>interns.  When we use the terms ‘</w:t>
      </w:r>
      <w:r w:rsidR="00A51344">
        <w:rPr>
          <w:rFonts w:cs="Arial"/>
        </w:rPr>
        <w:t>staff</w:t>
      </w:r>
      <w:r w:rsidRPr="00645847">
        <w:rPr>
          <w:rFonts w:cs="Arial"/>
        </w:rPr>
        <w:t>’, ‘</w:t>
      </w:r>
      <w:r w:rsidR="00A51344">
        <w:rPr>
          <w:rFonts w:cs="Arial"/>
        </w:rPr>
        <w:t>volunteer</w:t>
      </w:r>
      <w:r w:rsidRPr="00645847">
        <w:rPr>
          <w:rFonts w:cs="Arial"/>
        </w:rPr>
        <w:t xml:space="preserve">’ or ‘engagement’, we mean all of these categories.   </w:t>
      </w:r>
    </w:p>
    <w:p w14:paraId="6BFBEE8C" w14:textId="77777777"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Management responsibilities</w:t>
      </w:r>
    </w:p>
    <w:p w14:paraId="3AFB4F6B" w14:textId="5E38E17C" w:rsidR="00763480" w:rsidRPr="004113C2" w:rsidRDefault="00A51344" w:rsidP="00592362">
      <w:pPr>
        <w:pStyle w:val="BodyText"/>
        <w:ind w:left="720"/>
        <w:jc w:val="both"/>
        <w:rPr>
          <w:rFonts w:cs="Arial"/>
        </w:rPr>
      </w:pPr>
      <w:r>
        <w:rPr>
          <w:rFonts w:cs="Arial"/>
        </w:rPr>
        <w:t>The trustees</w:t>
      </w:r>
      <w:r w:rsidRPr="004113C2">
        <w:rPr>
          <w:rFonts w:cs="Arial"/>
        </w:rPr>
        <w:t xml:space="preserve"> </w:t>
      </w:r>
      <w:r w:rsidR="00763480" w:rsidRPr="004113C2">
        <w:rPr>
          <w:rFonts w:cs="Arial"/>
        </w:rPr>
        <w:t>ha</w:t>
      </w:r>
      <w:r>
        <w:rPr>
          <w:rFonts w:cs="Arial"/>
        </w:rPr>
        <w:t>ve</w:t>
      </w:r>
      <w:r w:rsidR="00763480" w:rsidRPr="004113C2">
        <w:rPr>
          <w:rFonts w:cs="Arial"/>
        </w:rPr>
        <w:t xml:space="preserve"> overall responsibility for data protection, compliance with data protection legislation and ensuring that we have management and other systems in place to meet our responsibilities.  </w:t>
      </w:r>
    </w:p>
    <w:p w14:paraId="56229EB3" w14:textId="17C594F8" w:rsidR="00763480" w:rsidRPr="004113C2" w:rsidRDefault="00763480" w:rsidP="00592362">
      <w:pPr>
        <w:pStyle w:val="BodyText"/>
        <w:ind w:left="720"/>
        <w:jc w:val="both"/>
        <w:rPr>
          <w:rFonts w:cs="Arial"/>
        </w:rPr>
      </w:pPr>
      <w:r w:rsidRPr="004113C2">
        <w:rPr>
          <w:rFonts w:cs="Arial"/>
        </w:rPr>
        <w:t xml:space="preserve">The </w:t>
      </w:r>
      <w:r w:rsidR="00A569F8" w:rsidRPr="00A569F8">
        <w:rPr>
          <w:rFonts w:cs="Arial"/>
          <w:highlight w:val="yellow"/>
        </w:rPr>
        <w:t>[</w:t>
      </w:r>
      <w:commentRangeStart w:id="2"/>
      <w:r w:rsidR="00A569F8" w:rsidRPr="00A569F8">
        <w:rPr>
          <w:rFonts w:cs="Arial"/>
          <w:highlight w:val="yellow"/>
        </w:rPr>
        <w:t>Information</w:t>
      </w:r>
      <w:r w:rsidR="00552ED4">
        <w:rPr>
          <w:rFonts w:cs="Arial"/>
          <w:highlight w:val="yellow"/>
        </w:rPr>
        <w:t xml:space="preserve"> Security</w:t>
      </w:r>
      <w:r w:rsidR="00A569F8" w:rsidRPr="00A569F8">
        <w:rPr>
          <w:rFonts w:cs="Arial"/>
          <w:highlight w:val="yellow"/>
        </w:rPr>
        <w:t xml:space="preserve"> Officer</w:t>
      </w:r>
      <w:commentRangeEnd w:id="2"/>
      <w:r w:rsidR="00A51344" w:rsidRPr="00A569F8">
        <w:rPr>
          <w:rStyle w:val="CommentReference"/>
          <w:rFonts w:cs="Arial"/>
          <w:sz w:val="20"/>
          <w:szCs w:val="22"/>
          <w:highlight w:val="yellow"/>
        </w:rPr>
        <w:commentReference w:id="2"/>
      </w:r>
      <w:r w:rsidR="00A569F8" w:rsidRPr="00A569F8">
        <w:rPr>
          <w:rFonts w:cs="Arial"/>
          <w:highlight w:val="yellow"/>
        </w:rPr>
        <w:t>]</w:t>
      </w:r>
      <w:r w:rsidR="00645847" w:rsidRPr="004113C2">
        <w:rPr>
          <w:rFonts w:cs="Arial"/>
        </w:rPr>
        <w:t xml:space="preserve"> </w:t>
      </w:r>
      <w:r w:rsidRPr="004113C2">
        <w:rPr>
          <w:rFonts w:cs="Arial"/>
        </w:rPr>
        <w:t xml:space="preserve">is responsible at an operational level for data protection, compliance with data protection legislation and implementing management and other systems to meet our responsibilities.  </w:t>
      </w:r>
      <w:r>
        <w:rPr>
          <w:rFonts w:cs="Arial"/>
        </w:rPr>
        <w:t xml:space="preserve">The </w:t>
      </w:r>
      <w:r w:rsidR="00A569F8" w:rsidRPr="00A569F8">
        <w:rPr>
          <w:rFonts w:cs="Arial"/>
          <w:highlight w:val="yellow"/>
        </w:rPr>
        <w:t>[Information</w:t>
      </w:r>
      <w:r w:rsidR="00552ED4">
        <w:rPr>
          <w:rFonts w:cs="Arial"/>
          <w:highlight w:val="yellow"/>
        </w:rPr>
        <w:t xml:space="preserve"> Security</w:t>
      </w:r>
      <w:r w:rsidR="00A569F8" w:rsidRPr="00A569F8">
        <w:rPr>
          <w:rFonts w:cs="Arial"/>
          <w:highlight w:val="yellow"/>
        </w:rPr>
        <w:t xml:space="preserve"> Officer]</w:t>
      </w:r>
      <w:r>
        <w:rPr>
          <w:rFonts w:cs="Arial"/>
        </w:rPr>
        <w:t xml:space="preserve">’s email address is </w:t>
      </w:r>
      <w:r w:rsidR="00552ED4">
        <w:rPr>
          <w:rFonts w:cs="Arial"/>
        </w:rPr>
        <w:t>[</w:t>
      </w:r>
      <w:r w:rsidR="00F87F19" w:rsidRPr="00F87F19">
        <w:rPr>
          <w:rFonts w:cs="Arial"/>
          <w:highlight w:val="yellow"/>
        </w:rPr>
        <w:t>INSERT</w:t>
      </w:r>
      <w:r w:rsidR="00552ED4">
        <w:rPr>
          <w:rFonts w:cs="Arial"/>
        </w:rPr>
        <w:t>]</w:t>
      </w:r>
      <w:r>
        <w:rPr>
          <w:rFonts w:cs="Arial"/>
        </w:rPr>
        <w:t xml:space="preserve">.  </w:t>
      </w:r>
    </w:p>
    <w:p w14:paraId="092F2946" w14:textId="77777777"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Data protection principles</w:t>
      </w:r>
    </w:p>
    <w:p w14:paraId="714F19A6" w14:textId="77777777" w:rsidR="00763480" w:rsidRPr="004113C2" w:rsidRDefault="00763480" w:rsidP="00592362">
      <w:pPr>
        <w:pStyle w:val="BodyText"/>
        <w:ind w:left="720"/>
        <w:jc w:val="both"/>
        <w:rPr>
          <w:rFonts w:cs="Arial"/>
        </w:rPr>
      </w:pPr>
      <w:r w:rsidRPr="004113C2">
        <w:rPr>
          <w:rFonts w:cs="Arial"/>
        </w:rPr>
        <w:t>In brief, as an organisation processing personal data, we must comply with the data protection principles.  These state that when we process personal data:</w:t>
      </w:r>
    </w:p>
    <w:p w14:paraId="0297F07E" w14:textId="77777777" w:rsidR="00763480" w:rsidRPr="004113C2" w:rsidRDefault="00763480" w:rsidP="00592362">
      <w:pPr>
        <w:pStyle w:val="BodyText"/>
        <w:numPr>
          <w:ilvl w:val="0"/>
          <w:numId w:val="1"/>
        </w:numPr>
        <w:ind w:left="1440"/>
        <w:jc w:val="both"/>
        <w:rPr>
          <w:rFonts w:cs="Arial"/>
        </w:rPr>
      </w:pPr>
      <w:r w:rsidRPr="004113C2">
        <w:rPr>
          <w:rFonts w:cs="Arial"/>
        </w:rPr>
        <w:t>We must do so fairly, transparently and lawfully;</w:t>
      </w:r>
    </w:p>
    <w:p w14:paraId="19F1B691" w14:textId="77777777" w:rsidR="00763480" w:rsidRPr="004113C2" w:rsidRDefault="00763480" w:rsidP="00592362">
      <w:pPr>
        <w:pStyle w:val="BodyText"/>
        <w:numPr>
          <w:ilvl w:val="0"/>
          <w:numId w:val="1"/>
        </w:numPr>
        <w:ind w:left="1440"/>
        <w:jc w:val="both"/>
        <w:rPr>
          <w:rFonts w:cs="Arial"/>
        </w:rPr>
      </w:pPr>
      <w:r w:rsidRPr="004113C2">
        <w:rPr>
          <w:rFonts w:cs="Arial"/>
        </w:rPr>
        <w:t>We may only process it for specified and lawful purposes;</w:t>
      </w:r>
    </w:p>
    <w:p w14:paraId="68F59345" w14:textId="77777777" w:rsidR="00763480" w:rsidRPr="004113C2" w:rsidRDefault="00763480" w:rsidP="00592362">
      <w:pPr>
        <w:pStyle w:val="BodyText"/>
        <w:numPr>
          <w:ilvl w:val="0"/>
          <w:numId w:val="1"/>
        </w:numPr>
        <w:ind w:left="1440"/>
        <w:jc w:val="both"/>
        <w:rPr>
          <w:rFonts w:cs="Arial"/>
        </w:rPr>
      </w:pPr>
      <w:r w:rsidRPr="004113C2">
        <w:rPr>
          <w:rFonts w:cs="Arial"/>
        </w:rPr>
        <w:t>It must be relevant for our purposes, accurate and kept for no longer than necessary;</w:t>
      </w:r>
    </w:p>
    <w:p w14:paraId="301FB08F" w14:textId="5BD1EBFF" w:rsidR="00763480" w:rsidRPr="004113C2" w:rsidRDefault="00763480" w:rsidP="00592362">
      <w:pPr>
        <w:pStyle w:val="BodyText"/>
        <w:numPr>
          <w:ilvl w:val="0"/>
          <w:numId w:val="1"/>
        </w:numPr>
        <w:ind w:left="1440"/>
        <w:jc w:val="both"/>
        <w:rPr>
          <w:rFonts w:cs="Arial"/>
        </w:rPr>
      </w:pPr>
      <w:r w:rsidRPr="004113C2">
        <w:rPr>
          <w:rFonts w:cs="Arial"/>
        </w:rPr>
        <w:t>We must do so in a way that ensures appropriate security and must protect it from unauthorised and unlawful processing and against accidental loss or damage</w:t>
      </w:r>
      <w:r w:rsidR="00FB2613">
        <w:rPr>
          <w:rFonts w:cs="Arial"/>
        </w:rPr>
        <w:t>;</w:t>
      </w:r>
    </w:p>
    <w:p w14:paraId="4AC52668" w14:textId="77777777" w:rsidR="00763480" w:rsidRPr="004113C2" w:rsidRDefault="00763480" w:rsidP="00592362">
      <w:pPr>
        <w:pStyle w:val="BodyText"/>
        <w:numPr>
          <w:ilvl w:val="0"/>
          <w:numId w:val="1"/>
        </w:numPr>
        <w:ind w:left="1440"/>
        <w:jc w:val="both"/>
        <w:rPr>
          <w:rFonts w:cs="Arial"/>
        </w:rPr>
      </w:pPr>
      <w:r w:rsidRPr="004113C2">
        <w:rPr>
          <w:rFonts w:cs="Arial"/>
        </w:rPr>
        <w:t>We must ensure that we uphold any rights that individuals may have in relation to their data.</w:t>
      </w:r>
    </w:p>
    <w:p w14:paraId="085F3010" w14:textId="77777777" w:rsidR="00763480" w:rsidRPr="004113C2" w:rsidRDefault="00763480" w:rsidP="00592362">
      <w:pPr>
        <w:pStyle w:val="BodyText"/>
        <w:ind w:left="720"/>
        <w:jc w:val="both"/>
        <w:rPr>
          <w:rFonts w:cs="Arial"/>
        </w:rPr>
      </w:pPr>
      <w:r w:rsidRPr="004113C2">
        <w:rPr>
          <w:rFonts w:cs="Arial"/>
        </w:rPr>
        <w:t xml:space="preserve">In performing your role and carrying out your responsibilities, you must do your best to ensure that we comply with these principles.  It is particularly important that staff do all they can to </w:t>
      </w:r>
      <w:r w:rsidRPr="004113C2">
        <w:rPr>
          <w:rFonts w:cs="Arial"/>
        </w:rPr>
        <w:lastRenderedPageBreak/>
        <w:t xml:space="preserve">ensure that data is kept securely and safely and that procedures designed to achieve this are followed.  </w:t>
      </w:r>
    </w:p>
    <w:p w14:paraId="46C385D7" w14:textId="77777777"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Compliance requirements</w:t>
      </w:r>
    </w:p>
    <w:p w14:paraId="55F27381" w14:textId="77777777" w:rsidR="00763480" w:rsidRPr="00812457" w:rsidRDefault="00763480" w:rsidP="006E7D3C">
      <w:pPr>
        <w:pStyle w:val="SubheadBoldItalic"/>
        <w:spacing w:before="240"/>
        <w:ind w:left="720"/>
        <w:jc w:val="both"/>
        <w:rPr>
          <w:rFonts w:cs="Arial"/>
          <w:i/>
        </w:rPr>
      </w:pPr>
      <w:r w:rsidRPr="00812457">
        <w:rPr>
          <w:rFonts w:cs="Arial"/>
          <w:i/>
        </w:rPr>
        <w:t>Comply with policies</w:t>
      </w:r>
    </w:p>
    <w:p w14:paraId="5145F301" w14:textId="77777777" w:rsidR="00763480" w:rsidRPr="004113C2" w:rsidRDefault="00763480" w:rsidP="00592362">
      <w:pPr>
        <w:pStyle w:val="BodyText"/>
        <w:ind w:left="720"/>
        <w:jc w:val="both"/>
        <w:rPr>
          <w:rFonts w:cs="Arial"/>
        </w:rPr>
      </w:pPr>
      <w:r>
        <w:rPr>
          <w:rFonts w:cs="Arial"/>
        </w:rPr>
        <w:t>Along with this policy, y</w:t>
      </w:r>
      <w:r w:rsidRPr="004113C2">
        <w:rPr>
          <w:rFonts w:cs="Arial"/>
        </w:rPr>
        <w:t xml:space="preserve">ou must comply will all policies that we establish relating to data and any guidance we give.  This includes the following: </w:t>
      </w:r>
    </w:p>
    <w:p w14:paraId="038850B9" w14:textId="47947E3B" w:rsidR="00763480" w:rsidRPr="000F76B0" w:rsidRDefault="00687E84" w:rsidP="00592362">
      <w:pPr>
        <w:pStyle w:val="BodyText"/>
        <w:numPr>
          <w:ilvl w:val="0"/>
          <w:numId w:val="1"/>
        </w:numPr>
        <w:ind w:left="1440"/>
        <w:jc w:val="both"/>
        <w:rPr>
          <w:rFonts w:cs="Arial"/>
        </w:rPr>
      </w:pPr>
      <w:r>
        <w:rPr>
          <w:highlight w:val="yellow"/>
        </w:rPr>
        <w:t>Privacy Policy</w:t>
      </w:r>
      <w:r w:rsidR="00645847">
        <w:t xml:space="preserve"> </w:t>
      </w:r>
      <w:r w:rsidR="00763480">
        <w:rPr>
          <w:rFonts w:cs="Arial"/>
          <w:color w:val="000000"/>
          <w:szCs w:val="20"/>
        </w:rPr>
        <w:t xml:space="preserve">which can be found </w:t>
      </w:r>
      <w:hyperlink r:id="rId14" w:history="1">
        <w:r w:rsidR="00A569F8" w:rsidRPr="00687E84">
          <w:rPr>
            <w:rStyle w:val="Hyperlink"/>
            <w:rFonts w:cs="Arial"/>
            <w:szCs w:val="20"/>
            <w:highlight w:val="yellow"/>
          </w:rPr>
          <w:t>here</w:t>
        </w:r>
      </w:hyperlink>
    </w:p>
    <w:p w14:paraId="1F8D7724" w14:textId="14B11CB7" w:rsidR="00763480" w:rsidRPr="004113C2" w:rsidRDefault="00552ED4" w:rsidP="00592362">
      <w:pPr>
        <w:pStyle w:val="BodyText"/>
        <w:numPr>
          <w:ilvl w:val="0"/>
          <w:numId w:val="1"/>
        </w:numPr>
        <w:ind w:left="1440"/>
        <w:jc w:val="both"/>
        <w:rPr>
          <w:rFonts w:cs="Arial"/>
        </w:rPr>
      </w:pPr>
      <w:commentRangeStart w:id="3"/>
      <w:commentRangeStart w:id="4"/>
      <w:r>
        <w:rPr>
          <w:rFonts w:cs="Arial"/>
          <w:highlight w:val="yellow"/>
        </w:rPr>
        <w:t>[other policies?]</w:t>
      </w:r>
      <w:commentRangeEnd w:id="3"/>
      <w:r w:rsidR="00687E84" w:rsidRPr="004113C2">
        <w:rPr>
          <w:rStyle w:val="CommentReference"/>
          <w:rFonts w:cs="Arial"/>
          <w:sz w:val="20"/>
          <w:szCs w:val="22"/>
        </w:rPr>
        <w:commentReference w:id="3"/>
      </w:r>
      <w:commentRangeEnd w:id="4"/>
      <w:r w:rsidR="0049776D" w:rsidRPr="004113C2">
        <w:rPr>
          <w:rStyle w:val="CommentReference"/>
          <w:rFonts w:cs="Arial"/>
          <w:sz w:val="20"/>
          <w:szCs w:val="22"/>
        </w:rPr>
        <w:commentReference w:id="4"/>
      </w:r>
      <w:r w:rsidR="00763480" w:rsidRPr="004113C2" w:rsidDel="000C0A6A">
        <w:rPr>
          <w:rFonts w:cs="Arial"/>
        </w:rPr>
        <w:t xml:space="preserve"> </w:t>
      </w:r>
    </w:p>
    <w:p w14:paraId="112060D2" w14:textId="77777777" w:rsidR="00763480" w:rsidRPr="000F76B0" w:rsidRDefault="00763480" w:rsidP="00592362">
      <w:pPr>
        <w:pStyle w:val="SubheadBoldItalic"/>
        <w:ind w:left="720"/>
        <w:jc w:val="both"/>
        <w:rPr>
          <w:rFonts w:cs="Arial"/>
          <w:b/>
          <w:i/>
        </w:rPr>
      </w:pPr>
      <w:r w:rsidRPr="004113C2">
        <w:rPr>
          <w:rFonts w:cs="Arial"/>
        </w:rPr>
        <w:t>At all times, y</w:t>
      </w:r>
      <w:r w:rsidRPr="000F76B0">
        <w:rPr>
          <w:rFonts w:cs="Arial"/>
        </w:rPr>
        <w:t xml:space="preserve">ou </w:t>
      </w:r>
      <w:r w:rsidRPr="004113C2">
        <w:rPr>
          <w:rFonts w:cs="Arial"/>
        </w:rPr>
        <w:t>must also follow all reasonable directions and instructions relating to data security and privacy.</w:t>
      </w:r>
    </w:p>
    <w:p w14:paraId="222F095F" w14:textId="77777777" w:rsidR="00763480" w:rsidRPr="00812457" w:rsidRDefault="00763480" w:rsidP="00592362">
      <w:pPr>
        <w:pStyle w:val="SubheadBoldItalic"/>
        <w:ind w:left="720"/>
        <w:jc w:val="both"/>
        <w:rPr>
          <w:rFonts w:cs="Arial"/>
          <w:i/>
        </w:rPr>
      </w:pPr>
      <w:r w:rsidRPr="00812457">
        <w:rPr>
          <w:rFonts w:cs="Arial"/>
          <w:i/>
        </w:rPr>
        <w:t>Proper purposes</w:t>
      </w:r>
    </w:p>
    <w:p w14:paraId="01873404" w14:textId="15B565DC" w:rsidR="00763480" w:rsidRPr="004113C2" w:rsidRDefault="00763480" w:rsidP="00592362">
      <w:pPr>
        <w:pStyle w:val="BodyText"/>
        <w:ind w:left="720"/>
        <w:jc w:val="both"/>
        <w:rPr>
          <w:rFonts w:cs="Arial"/>
        </w:rPr>
      </w:pPr>
      <w:r w:rsidRPr="004113C2">
        <w:rPr>
          <w:rFonts w:cs="Arial"/>
        </w:rPr>
        <w:t xml:space="preserve">Only use data processed in connection with your work for the purposes for which we created or obtained it.  Do not use it in a different context.  For example, if you receive information about a </w:t>
      </w:r>
      <w:r w:rsidR="00592362">
        <w:rPr>
          <w:rFonts w:cs="Arial"/>
        </w:rPr>
        <w:t>volunteer</w:t>
      </w:r>
      <w:r w:rsidR="00592362" w:rsidRPr="004113C2">
        <w:rPr>
          <w:rFonts w:cs="Arial"/>
        </w:rPr>
        <w:t xml:space="preserve"> </w:t>
      </w:r>
      <w:r w:rsidRPr="004113C2">
        <w:rPr>
          <w:rFonts w:cs="Arial"/>
        </w:rPr>
        <w:t xml:space="preserve">applicant in relation to a specific </w:t>
      </w:r>
      <w:r w:rsidR="00592362">
        <w:rPr>
          <w:rFonts w:cs="Arial"/>
        </w:rPr>
        <w:t>voluntary</w:t>
      </w:r>
      <w:r w:rsidR="00592362" w:rsidRPr="004113C2">
        <w:rPr>
          <w:rFonts w:cs="Arial"/>
        </w:rPr>
        <w:t xml:space="preserve"> </w:t>
      </w:r>
      <w:r w:rsidRPr="004113C2">
        <w:rPr>
          <w:rFonts w:cs="Arial"/>
        </w:rPr>
        <w:t xml:space="preserve">application, you should only use it for those purposes.  You must not use it in relation to a different </w:t>
      </w:r>
      <w:r w:rsidR="00592362">
        <w:rPr>
          <w:rFonts w:cs="Arial"/>
        </w:rPr>
        <w:t>role</w:t>
      </w:r>
      <w:r w:rsidR="00592362" w:rsidRPr="004113C2">
        <w:rPr>
          <w:rFonts w:cs="Arial"/>
        </w:rPr>
        <w:t xml:space="preserve"> </w:t>
      </w:r>
      <w:r w:rsidRPr="004113C2">
        <w:rPr>
          <w:rFonts w:cs="Arial"/>
        </w:rPr>
        <w:t xml:space="preserve">unless we have made it clear to the applicant that we may hold the information on file and consider it in connection with other </w:t>
      </w:r>
      <w:r w:rsidR="00592362">
        <w:rPr>
          <w:rFonts w:cs="Arial"/>
        </w:rPr>
        <w:t>roles</w:t>
      </w:r>
      <w:r w:rsidRPr="004113C2">
        <w:rPr>
          <w:rFonts w:cs="Arial"/>
        </w:rPr>
        <w:t xml:space="preserve">.  </w:t>
      </w:r>
    </w:p>
    <w:p w14:paraId="3AE34144" w14:textId="7BFA0359" w:rsidR="00763480" w:rsidRPr="004113C2" w:rsidRDefault="00377052" w:rsidP="002C5E92">
      <w:pPr>
        <w:widowControl w:val="0"/>
        <w:autoSpaceDE w:val="0"/>
        <w:autoSpaceDN w:val="0"/>
        <w:adjustRightInd w:val="0"/>
        <w:spacing w:line="240" w:lineRule="auto"/>
        <w:ind w:left="720"/>
        <w:jc w:val="both"/>
        <w:rPr>
          <w:rFonts w:cs="Arial"/>
        </w:rPr>
      </w:pPr>
      <w:r w:rsidRPr="003349DC">
        <w:rPr>
          <w:rFonts w:cs="Arial"/>
          <w:color w:val="000000"/>
          <w:szCs w:val="20"/>
        </w:rPr>
        <w:t xml:space="preserve">We recognise that </w:t>
      </w:r>
      <w:r w:rsidR="006E7D3C">
        <w:rPr>
          <w:rFonts w:cs="Arial"/>
          <w:color w:val="000000"/>
          <w:szCs w:val="20"/>
        </w:rPr>
        <w:t>you may</w:t>
      </w:r>
      <w:r w:rsidR="00086183">
        <w:rPr>
          <w:rFonts w:cs="Arial"/>
          <w:color w:val="000000"/>
          <w:szCs w:val="20"/>
        </w:rPr>
        <w:t xml:space="preserve"> use</w:t>
      </w:r>
      <w:r w:rsidRPr="003349DC">
        <w:rPr>
          <w:rFonts w:cs="Arial"/>
          <w:color w:val="000000"/>
          <w:szCs w:val="20"/>
        </w:rPr>
        <w:t xml:space="preserve"> personal devices (such as </w:t>
      </w:r>
      <w:r>
        <w:rPr>
          <w:rFonts w:cs="Arial"/>
          <w:color w:val="000000"/>
          <w:szCs w:val="20"/>
        </w:rPr>
        <w:t xml:space="preserve">laptops, </w:t>
      </w:r>
      <w:r w:rsidRPr="003349DC">
        <w:rPr>
          <w:rFonts w:cs="Arial"/>
          <w:color w:val="000000"/>
          <w:szCs w:val="20"/>
        </w:rPr>
        <w:t>tablets, smartphones</w:t>
      </w:r>
      <w:r w:rsidR="00086183">
        <w:rPr>
          <w:rFonts w:cs="Arial"/>
          <w:color w:val="000000"/>
          <w:szCs w:val="20"/>
        </w:rPr>
        <w:t xml:space="preserve">, </w:t>
      </w:r>
      <w:r w:rsidRPr="003349DC">
        <w:rPr>
          <w:rFonts w:cs="Arial"/>
          <w:color w:val="000000"/>
          <w:szCs w:val="20"/>
        </w:rPr>
        <w:t>handheld computers</w:t>
      </w:r>
      <w:r w:rsidR="00086183">
        <w:rPr>
          <w:rFonts w:cs="Arial"/>
          <w:color w:val="000000"/>
          <w:szCs w:val="20"/>
        </w:rPr>
        <w:t xml:space="preserve"> or external storage devices) </w:t>
      </w:r>
      <w:r w:rsidRPr="003349DC">
        <w:rPr>
          <w:rFonts w:cs="Arial"/>
          <w:color w:val="000000"/>
          <w:szCs w:val="20"/>
        </w:rPr>
        <w:t>for</w:t>
      </w:r>
      <w:r>
        <w:rPr>
          <w:rFonts w:cs="Arial"/>
          <w:color w:val="000000"/>
          <w:szCs w:val="20"/>
        </w:rPr>
        <w:t xml:space="preserve"> </w:t>
      </w:r>
      <w:r w:rsidR="00086183">
        <w:rPr>
          <w:rFonts w:cs="Arial"/>
          <w:color w:val="000000"/>
          <w:szCs w:val="20"/>
        </w:rPr>
        <w:t xml:space="preserve">EcoCounts </w:t>
      </w:r>
      <w:r>
        <w:rPr>
          <w:rFonts w:cs="Arial"/>
          <w:color w:val="000000"/>
          <w:szCs w:val="20"/>
        </w:rPr>
        <w:t xml:space="preserve">work. To comply with this policy using these devices, </w:t>
      </w:r>
      <w:r>
        <w:t>y</w:t>
      </w:r>
      <w:r w:rsidR="00763480" w:rsidRPr="00377052">
        <w:t>ou</w:t>
      </w:r>
      <w:r w:rsidR="00763480" w:rsidRPr="0029683A">
        <w:t xml:space="preserve"> must not store sensitive or personal </w:t>
      </w:r>
      <w:r w:rsidR="006E7D3C">
        <w:t>data</w:t>
      </w:r>
      <w:r w:rsidR="00763480" w:rsidRPr="0029683A">
        <w:t xml:space="preserve"> </w:t>
      </w:r>
      <w:r w:rsidR="00086183">
        <w:t>processed during work for EcoCounts,</w:t>
      </w:r>
      <w:r w:rsidR="00763480" w:rsidRPr="0029683A">
        <w:t xml:space="preserve"> unless required by your job function</w:t>
      </w:r>
      <w:r w:rsidR="00763480">
        <w:t xml:space="preserve">. </w:t>
      </w:r>
    </w:p>
    <w:p w14:paraId="3B4B8FF1" w14:textId="77777777" w:rsidR="00763480" w:rsidRPr="00812457" w:rsidRDefault="00763480" w:rsidP="00592362">
      <w:pPr>
        <w:pStyle w:val="SubheadBoldItalic"/>
        <w:ind w:left="720"/>
        <w:jc w:val="both"/>
        <w:rPr>
          <w:rFonts w:cs="Arial"/>
          <w:i/>
        </w:rPr>
      </w:pPr>
      <w:r w:rsidRPr="00812457">
        <w:rPr>
          <w:rFonts w:cs="Arial"/>
          <w:i/>
        </w:rPr>
        <w:t>Data security</w:t>
      </w:r>
    </w:p>
    <w:p w14:paraId="19A8513E" w14:textId="195BD637" w:rsidR="00592362" w:rsidRDefault="00763480" w:rsidP="00592362">
      <w:pPr>
        <w:pStyle w:val="BodyText"/>
        <w:ind w:left="720"/>
        <w:jc w:val="both"/>
        <w:rPr>
          <w:rFonts w:cs="Arial"/>
        </w:rPr>
      </w:pPr>
      <w:r w:rsidRPr="004113C2">
        <w:rPr>
          <w:rFonts w:cs="Arial"/>
        </w:rPr>
        <w:t>Keep data secure</w:t>
      </w:r>
      <w:r>
        <w:rPr>
          <w:rFonts w:cs="Arial"/>
        </w:rPr>
        <w:t>.  Amongst other things, you must</w:t>
      </w:r>
      <w:r w:rsidR="00086183">
        <w:rPr>
          <w:rFonts w:cs="Arial"/>
        </w:rPr>
        <w:t xml:space="preserve"> at all times use your best efforts to</w:t>
      </w:r>
      <w:r>
        <w:rPr>
          <w:rFonts w:cs="Arial"/>
        </w:rPr>
        <w:t xml:space="preserve"> do the following:</w:t>
      </w:r>
    </w:p>
    <w:p w14:paraId="69CF32BD" w14:textId="77777777" w:rsidR="00592362" w:rsidRDefault="00763480" w:rsidP="00592362">
      <w:pPr>
        <w:pStyle w:val="BodyText"/>
        <w:numPr>
          <w:ilvl w:val="0"/>
          <w:numId w:val="5"/>
        </w:numPr>
        <w:jc w:val="both"/>
        <w:rPr>
          <w:rFonts w:cs="Arial"/>
        </w:rPr>
      </w:pPr>
      <w:r w:rsidRPr="004113C2">
        <w:rPr>
          <w:rFonts w:cs="Arial"/>
        </w:rPr>
        <w:t>Passwords and logins</w:t>
      </w:r>
    </w:p>
    <w:p w14:paraId="7C250D28" w14:textId="77777777" w:rsidR="00592362" w:rsidRDefault="00763480" w:rsidP="00592362">
      <w:pPr>
        <w:pStyle w:val="BodyText"/>
        <w:ind w:left="1440"/>
        <w:jc w:val="both"/>
        <w:rPr>
          <w:rFonts w:cs="Arial"/>
        </w:rPr>
      </w:pPr>
      <w:r w:rsidRPr="00592362">
        <w:rPr>
          <w:rFonts w:cs="Arial"/>
        </w:rPr>
        <w:t>Change your password regularly and keep them sufficiently long and complex.  Do not disclose passwords or login details or give passes or key cards to anyone else.</w:t>
      </w:r>
    </w:p>
    <w:p w14:paraId="5358E893" w14:textId="19946C36" w:rsidR="00592362" w:rsidRDefault="00763480" w:rsidP="00592362">
      <w:pPr>
        <w:pStyle w:val="BodyText"/>
        <w:numPr>
          <w:ilvl w:val="0"/>
          <w:numId w:val="5"/>
        </w:numPr>
        <w:jc w:val="both"/>
        <w:rPr>
          <w:rFonts w:cs="Arial"/>
        </w:rPr>
      </w:pPr>
      <w:r w:rsidRPr="00592362">
        <w:rPr>
          <w:rFonts w:cs="Arial"/>
        </w:rPr>
        <w:t>Lock screens</w:t>
      </w:r>
    </w:p>
    <w:p w14:paraId="52EE5FBF" w14:textId="4985A188" w:rsidR="00592362" w:rsidRDefault="00763480" w:rsidP="00592362">
      <w:pPr>
        <w:pStyle w:val="BodyText"/>
        <w:ind w:left="1440"/>
        <w:jc w:val="both"/>
        <w:rPr>
          <w:rFonts w:cs="Arial"/>
        </w:rPr>
      </w:pPr>
      <w:r w:rsidRPr="00592362">
        <w:rPr>
          <w:rFonts w:cs="Arial"/>
        </w:rPr>
        <w:t>Keep your screen locked when you are away from your desk to prevent unauthorised users from accessing data.</w:t>
      </w:r>
    </w:p>
    <w:p w14:paraId="2EAFF12C" w14:textId="5562136C" w:rsidR="00592362" w:rsidRDefault="00086183" w:rsidP="00592362">
      <w:pPr>
        <w:pStyle w:val="BodyText"/>
        <w:numPr>
          <w:ilvl w:val="0"/>
          <w:numId w:val="5"/>
        </w:numPr>
        <w:jc w:val="both"/>
        <w:rPr>
          <w:rFonts w:cs="Arial"/>
        </w:rPr>
      </w:pPr>
      <w:r>
        <w:rPr>
          <w:rFonts w:cs="Arial"/>
        </w:rPr>
        <w:t>Securing device, e</w:t>
      </w:r>
      <w:r w:rsidR="00763480" w:rsidRPr="00592362">
        <w:rPr>
          <w:rFonts w:cs="Arial"/>
        </w:rPr>
        <w:t>ncryption and password protection</w:t>
      </w:r>
    </w:p>
    <w:p w14:paraId="49816417" w14:textId="77777777" w:rsidR="006E7D3C" w:rsidRPr="006E7D3C" w:rsidRDefault="00763480" w:rsidP="00FB2613">
      <w:pPr>
        <w:pStyle w:val="BodyText"/>
        <w:ind w:left="1440"/>
        <w:jc w:val="both"/>
        <w:rPr>
          <w:rFonts w:cs="Arial"/>
        </w:rPr>
      </w:pPr>
      <w:r w:rsidRPr="00592362">
        <w:rPr>
          <w:rFonts w:cs="Arial"/>
        </w:rPr>
        <w:t xml:space="preserve">Ensure that all laptops, memory sticks, phones and other mobile devices </w:t>
      </w:r>
      <w:r w:rsidR="00377052">
        <w:rPr>
          <w:rFonts w:cs="Arial"/>
        </w:rPr>
        <w:t xml:space="preserve">containing personal data </w:t>
      </w:r>
      <w:r w:rsidRPr="00592362">
        <w:rPr>
          <w:rFonts w:cs="Arial"/>
        </w:rPr>
        <w:t>are password protected and have encryption</w:t>
      </w:r>
      <w:r w:rsidR="00377052">
        <w:rPr>
          <w:rFonts w:cs="Arial"/>
        </w:rPr>
        <w:t xml:space="preserve"> where feasible</w:t>
      </w:r>
      <w:r w:rsidRPr="00592362">
        <w:rPr>
          <w:rFonts w:cs="Arial"/>
        </w:rPr>
        <w:t xml:space="preserve">.  </w:t>
      </w:r>
      <w:r w:rsidR="00086183">
        <w:rPr>
          <w:rFonts w:cs="Arial"/>
          <w:color w:val="000000"/>
          <w:szCs w:val="20"/>
        </w:rPr>
        <w:t>P</w:t>
      </w:r>
      <w:r w:rsidR="00086183" w:rsidRPr="003349DC">
        <w:rPr>
          <w:rFonts w:cs="Arial"/>
          <w:color w:val="000000"/>
          <w:szCs w:val="20"/>
        </w:rPr>
        <w:t xml:space="preserve">hysically secure the device against loss, theft or use by persons who we have not authorised to use the device. </w:t>
      </w:r>
      <w:r w:rsidR="002436E1">
        <w:rPr>
          <w:rFonts w:cs="Arial"/>
          <w:color w:val="000000"/>
          <w:szCs w:val="20"/>
        </w:rPr>
        <w:t xml:space="preserve"> </w:t>
      </w:r>
      <w:r w:rsidR="00086183" w:rsidRPr="003349DC">
        <w:rPr>
          <w:rFonts w:cs="Arial"/>
          <w:color w:val="000000"/>
          <w:szCs w:val="20"/>
        </w:rPr>
        <w:t>You must secure the device whether or not it is in use and whether or not it is being carried by you.</w:t>
      </w:r>
    </w:p>
    <w:p w14:paraId="29B9D814" w14:textId="77777777" w:rsidR="00592362" w:rsidRDefault="00763480" w:rsidP="00592362">
      <w:pPr>
        <w:pStyle w:val="BodyText"/>
        <w:numPr>
          <w:ilvl w:val="0"/>
          <w:numId w:val="5"/>
        </w:numPr>
        <w:jc w:val="both"/>
        <w:rPr>
          <w:rFonts w:cs="Arial"/>
        </w:rPr>
      </w:pPr>
      <w:r w:rsidRPr="00592362">
        <w:rPr>
          <w:rFonts w:cs="Arial"/>
        </w:rPr>
        <w:t xml:space="preserve">Sending emails </w:t>
      </w:r>
    </w:p>
    <w:p w14:paraId="31CC6D5D" w14:textId="77777777" w:rsidR="00592362" w:rsidRDefault="00763480" w:rsidP="00592362">
      <w:pPr>
        <w:pStyle w:val="BodyText"/>
        <w:ind w:left="1440"/>
        <w:jc w:val="both"/>
        <w:rPr>
          <w:rFonts w:cs="Arial"/>
        </w:rPr>
      </w:pPr>
      <w:r w:rsidRPr="00592362">
        <w:rPr>
          <w:rFonts w:cs="Arial"/>
        </w:rPr>
        <w:lastRenderedPageBreak/>
        <w:t xml:space="preserve">If you send an email, make sure that it is addressed to the person to whom you intend to send it.  </w:t>
      </w:r>
    </w:p>
    <w:p w14:paraId="12D48F40" w14:textId="77777777" w:rsidR="00592362" w:rsidRDefault="00763480" w:rsidP="00592362">
      <w:pPr>
        <w:pStyle w:val="BodyText"/>
        <w:numPr>
          <w:ilvl w:val="0"/>
          <w:numId w:val="5"/>
        </w:numPr>
        <w:jc w:val="both"/>
        <w:rPr>
          <w:rFonts w:cs="Arial"/>
        </w:rPr>
      </w:pPr>
      <w:r w:rsidRPr="00592362">
        <w:rPr>
          <w:rFonts w:cs="Arial"/>
        </w:rPr>
        <w:t>Printers</w:t>
      </w:r>
    </w:p>
    <w:p w14:paraId="5B74EF3F" w14:textId="04AA42E2" w:rsidR="00763480" w:rsidRPr="00592362" w:rsidRDefault="00763480" w:rsidP="00592362">
      <w:pPr>
        <w:pStyle w:val="BodyText"/>
        <w:ind w:left="1440"/>
        <w:jc w:val="both"/>
        <w:rPr>
          <w:rFonts w:cs="Arial"/>
        </w:rPr>
      </w:pPr>
      <w:r w:rsidRPr="00592362">
        <w:rPr>
          <w:rFonts w:cs="Arial"/>
        </w:rPr>
        <w:t xml:space="preserve">If you send a document with personal data to print, do not leave it on the printer where others may see it. </w:t>
      </w:r>
    </w:p>
    <w:p w14:paraId="0BBF136E" w14:textId="718DAEC6" w:rsidR="002436E1" w:rsidRPr="003349DC" w:rsidRDefault="002436E1" w:rsidP="002436E1">
      <w:pPr>
        <w:pStyle w:val="BodyText"/>
        <w:ind w:left="720"/>
        <w:rPr>
          <w:rFonts w:cs="Arial"/>
          <w:color w:val="000000"/>
          <w:szCs w:val="20"/>
        </w:rPr>
      </w:pPr>
      <w:r w:rsidRPr="003349DC">
        <w:rPr>
          <w:rFonts w:cs="Arial"/>
          <w:color w:val="000000"/>
          <w:szCs w:val="20"/>
        </w:rPr>
        <w:t>In the event of a lost or stolen device, or where</w:t>
      </w:r>
      <w:r>
        <w:rPr>
          <w:rFonts w:cs="Arial"/>
          <w:color w:val="000000"/>
          <w:szCs w:val="20"/>
        </w:rPr>
        <w:t xml:space="preserve"> you</w:t>
      </w:r>
      <w:r w:rsidRPr="003349DC">
        <w:rPr>
          <w:rFonts w:cs="Arial"/>
          <w:color w:val="000000"/>
          <w:szCs w:val="20"/>
        </w:rPr>
        <w:t xml:space="preserve"> believe that a device may have been accessed by an unauthorised person or otherwise compromised, </w:t>
      </w:r>
      <w:r>
        <w:rPr>
          <w:rFonts w:cs="Arial"/>
          <w:color w:val="000000"/>
          <w:szCs w:val="20"/>
        </w:rPr>
        <w:t>you</w:t>
      </w:r>
      <w:r w:rsidRPr="003349DC">
        <w:rPr>
          <w:rFonts w:cs="Arial"/>
          <w:color w:val="000000"/>
          <w:szCs w:val="20"/>
        </w:rPr>
        <w:t xml:space="preserve"> must immediately report the incident to the </w:t>
      </w:r>
      <w:r w:rsidRPr="00687706">
        <w:rPr>
          <w:rFonts w:cs="Arial"/>
          <w:color w:val="000000"/>
          <w:szCs w:val="20"/>
          <w:highlight w:val="yellow"/>
        </w:rPr>
        <w:t>[</w:t>
      </w:r>
      <w:r>
        <w:rPr>
          <w:rFonts w:cs="Arial"/>
          <w:color w:val="000000"/>
          <w:szCs w:val="20"/>
          <w:highlight w:val="yellow"/>
        </w:rPr>
        <w:t>Information Security Officer</w:t>
      </w:r>
      <w:r w:rsidRPr="00687706">
        <w:rPr>
          <w:rFonts w:cs="Arial"/>
          <w:color w:val="000000"/>
          <w:szCs w:val="20"/>
          <w:highlight w:val="yellow"/>
        </w:rPr>
        <w:t>]</w:t>
      </w:r>
      <w:r w:rsidRPr="003349DC">
        <w:rPr>
          <w:rFonts w:cs="Arial"/>
          <w:color w:val="000000"/>
          <w:szCs w:val="20"/>
        </w:rPr>
        <w:t>.</w:t>
      </w:r>
    </w:p>
    <w:p w14:paraId="39826C13" w14:textId="77777777" w:rsidR="00763480" w:rsidRPr="00812457" w:rsidRDefault="00763480" w:rsidP="00592362">
      <w:pPr>
        <w:pStyle w:val="SubheadBoldItalic"/>
        <w:ind w:left="720"/>
        <w:jc w:val="both"/>
        <w:rPr>
          <w:rFonts w:cs="Arial"/>
          <w:i/>
        </w:rPr>
      </w:pPr>
      <w:r w:rsidRPr="00812457">
        <w:rPr>
          <w:rFonts w:cs="Arial"/>
          <w:i/>
        </w:rPr>
        <w:t>Cloud providers</w:t>
      </w:r>
    </w:p>
    <w:p w14:paraId="5B78E0E1" w14:textId="12CA2466" w:rsidR="00763480" w:rsidRPr="00773F31" w:rsidRDefault="00763480" w:rsidP="00592362">
      <w:pPr>
        <w:pStyle w:val="Default"/>
        <w:ind w:left="720"/>
        <w:jc w:val="both"/>
        <w:rPr>
          <w:rFonts w:cs="Arial"/>
        </w:rPr>
      </w:pPr>
      <w:r w:rsidRPr="000F76B0">
        <w:rPr>
          <w:rFonts w:ascii="Arial" w:eastAsiaTheme="minorHAnsi" w:hAnsi="Arial" w:cs="Arial"/>
          <w:color w:val="auto"/>
          <w:sz w:val="20"/>
          <w:szCs w:val="22"/>
        </w:rPr>
        <w:t xml:space="preserve">Never upload </w:t>
      </w:r>
      <w:r w:rsidR="002436E1">
        <w:rPr>
          <w:rFonts w:ascii="Arial" w:eastAsiaTheme="minorHAnsi" w:hAnsi="Arial" w:cs="Arial"/>
          <w:color w:val="auto"/>
          <w:sz w:val="20"/>
          <w:szCs w:val="22"/>
        </w:rPr>
        <w:t xml:space="preserve">our </w:t>
      </w:r>
      <w:r w:rsidRPr="000F76B0">
        <w:rPr>
          <w:rFonts w:ascii="Arial" w:eastAsiaTheme="minorHAnsi" w:hAnsi="Arial" w:cs="Arial"/>
          <w:color w:val="auto"/>
          <w:sz w:val="20"/>
          <w:szCs w:val="22"/>
        </w:rPr>
        <w:t xml:space="preserve">data to a cloud provider unless you know that we have approved its use.  </w:t>
      </w:r>
      <w:r w:rsidR="002436E1" w:rsidRPr="003349DC">
        <w:rPr>
          <w:rFonts w:ascii="Arial" w:hAnsi="Arial" w:cs="Arial"/>
          <w:sz w:val="20"/>
          <w:szCs w:val="20"/>
        </w:rPr>
        <w:t xml:space="preserve">Any such backups inadvertently created must be deleted immediately.  </w:t>
      </w:r>
    </w:p>
    <w:p w14:paraId="4757F89F" w14:textId="77777777" w:rsidR="00763480" w:rsidRPr="00773F31" w:rsidRDefault="00763480" w:rsidP="00592362">
      <w:pPr>
        <w:pStyle w:val="Default"/>
        <w:ind w:left="720"/>
        <w:jc w:val="both"/>
        <w:rPr>
          <w:rFonts w:cs="Arial"/>
        </w:rPr>
      </w:pPr>
    </w:p>
    <w:p w14:paraId="14E9C049" w14:textId="0513566F" w:rsidR="00763480" w:rsidRPr="00812457" w:rsidRDefault="00763480" w:rsidP="00592362">
      <w:pPr>
        <w:pStyle w:val="SubheadBoldItalic"/>
        <w:ind w:left="720"/>
        <w:jc w:val="both"/>
        <w:rPr>
          <w:rFonts w:cs="Arial"/>
          <w:i/>
        </w:rPr>
      </w:pPr>
      <w:r w:rsidRPr="00812457">
        <w:rPr>
          <w:rFonts w:cs="Arial"/>
          <w:i/>
        </w:rPr>
        <w:t xml:space="preserve">Transferring data outside the </w:t>
      </w:r>
      <w:r w:rsidR="00A22FCF">
        <w:rPr>
          <w:rFonts w:cs="Arial"/>
          <w:i/>
        </w:rPr>
        <w:t>UK</w:t>
      </w:r>
    </w:p>
    <w:p w14:paraId="66825FCC" w14:textId="05B4A928" w:rsidR="00763480" w:rsidRPr="004113C2" w:rsidRDefault="00763480" w:rsidP="00592362">
      <w:pPr>
        <w:pStyle w:val="BodyText"/>
        <w:ind w:left="720"/>
        <w:jc w:val="both"/>
        <w:rPr>
          <w:rFonts w:cs="Arial"/>
        </w:rPr>
      </w:pPr>
      <w:r w:rsidRPr="004113C2">
        <w:rPr>
          <w:rFonts w:cs="Arial"/>
        </w:rPr>
        <w:t xml:space="preserve">We must not transfer data outside of the </w:t>
      </w:r>
      <w:r w:rsidR="00A22FCF">
        <w:rPr>
          <w:rFonts w:cs="Arial"/>
        </w:rPr>
        <w:t xml:space="preserve">UK </w:t>
      </w:r>
      <w:r w:rsidRPr="004113C2">
        <w:rPr>
          <w:rFonts w:cs="Arial"/>
        </w:rPr>
        <w:t xml:space="preserve">unless appropriate protections are in place.  Do not send data to organisations </w:t>
      </w:r>
      <w:r w:rsidR="00A22FCF">
        <w:rPr>
          <w:rFonts w:cs="Arial"/>
        </w:rPr>
        <w:t xml:space="preserve">outside of the UK </w:t>
      </w:r>
      <w:r w:rsidRPr="004113C2">
        <w:rPr>
          <w:rFonts w:cs="Arial"/>
        </w:rPr>
        <w:t xml:space="preserve">without checking with the </w:t>
      </w:r>
      <w:r w:rsidR="00A569F8" w:rsidRPr="00A569F8">
        <w:rPr>
          <w:rFonts w:cs="Arial"/>
          <w:highlight w:val="yellow"/>
        </w:rPr>
        <w:t xml:space="preserve">[Information </w:t>
      </w:r>
      <w:r w:rsidR="00A22FCF">
        <w:rPr>
          <w:rFonts w:cs="Arial"/>
          <w:highlight w:val="yellow"/>
        </w:rPr>
        <w:t xml:space="preserve">Security </w:t>
      </w:r>
      <w:r w:rsidR="00A569F8" w:rsidRPr="00A569F8">
        <w:rPr>
          <w:rFonts w:cs="Arial"/>
          <w:highlight w:val="yellow"/>
        </w:rPr>
        <w:t>Officer]</w:t>
      </w:r>
      <w:r w:rsidRPr="004113C2">
        <w:rPr>
          <w:rFonts w:cs="Arial"/>
        </w:rPr>
        <w:t xml:space="preserve">.  </w:t>
      </w:r>
    </w:p>
    <w:p w14:paraId="32A2068D" w14:textId="77777777" w:rsidR="00763480" w:rsidRPr="00701FC5" w:rsidRDefault="00763480" w:rsidP="00592362">
      <w:pPr>
        <w:pStyle w:val="SubheadBoldItalic"/>
        <w:ind w:left="720"/>
        <w:jc w:val="both"/>
        <w:rPr>
          <w:rFonts w:cs="Arial"/>
          <w:i/>
        </w:rPr>
      </w:pPr>
      <w:r w:rsidRPr="00701FC5">
        <w:rPr>
          <w:rFonts w:cs="Arial"/>
          <w:i/>
        </w:rPr>
        <w:t>Disclosure outside the organisation</w:t>
      </w:r>
    </w:p>
    <w:p w14:paraId="0CE22937" w14:textId="792AF1FD" w:rsidR="00763480" w:rsidRPr="004113C2" w:rsidRDefault="00763480" w:rsidP="00592362">
      <w:pPr>
        <w:pStyle w:val="BodyText"/>
        <w:ind w:left="720"/>
        <w:jc w:val="both"/>
        <w:rPr>
          <w:rFonts w:cs="Arial"/>
        </w:rPr>
      </w:pPr>
      <w:r w:rsidRPr="004113C2">
        <w:rPr>
          <w:rFonts w:cs="Arial"/>
        </w:rPr>
        <w:t xml:space="preserve">Think carefully before sending data outside the organisation.  Do not disclose it to persons outside unless you know that they are authorised </w:t>
      </w:r>
      <w:r w:rsidRPr="000F76B0">
        <w:rPr>
          <w:rFonts w:cs="Arial"/>
          <w:color w:val="000000"/>
          <w:szCs w:val="20"/>
        </w:rPr>
        <w:t xml:space="preserve">to receive it and have a proper purpose.  For example, do not disclose data about </w:t>
      </w:r>
      <w:r w:rsidR="002436E1">
        <w:rPr>
          <w:rFonts w:cs="Arial"/>
          <w:color w:val="000000"/>
          <w:szCs w:val="20"/>
        </w:rPr>
        <w:t>other volunteers</w:t>
      </w:r>
      <w:r w:rsidR="002436E1" w:rsidRPr="000F76B0">
        <w:rPr>
          <w:rFonts w:cs="Arial"/>
          <w:color w:val="000000"/>
          <w:szCs w:val="20"/>
        </w:rPr>
        <w:t xml:space="preserve"> </w:t>
      </w:r>
      <w:r w:rsidRPr="000F76B0">
        <w:rPr>
          <w:rFonts w:cs="Arial"/>
          <w:color w:val="000000"/>
          <w:szCs w:val="20"/>
        </w:rPr>
        <w:t>to external organisations – unless you know it is appropriate.  If you are not sure how best to</w:t>
      </w:r>
      <w:r w:rsidRPr="004113C2">
        <w:rPr>
          <w:rFonts w:cs="Arial"/>
        </w:rPr>
        <w:t xml:space="preserve"> handle data, receive an unusual request from an unusual source or have any other queries about the handling of data, ask the </w:t>
      </w:r>
      <w:r w:rsidR="00A569F8" w:rsidRPr="00A569F8">
        <w:rPr>
          <w:rFonts w:cs="Arial"/>
          <w:highlight w:val="yellow"/>
        </w:rPr>
        <w:t>[</w:t>
      </w:r>
      <w:r w:rsidR="002436E1" w:rsidRPr="00A569F8">
        <w:rPr>
          <w:rFonts w:cs="Arial"/>
          <w:highlight w:val="yellow"/>
        </w:rPr>
        <w:t xml:space="preserve">Information </w:t>
      </w:r>
      <w:r w:rsidR="002436E1">
        <w:rPr>
          <w:rFonts w:cs="Arial"/>
          <w:highlight w:val="yellow"/>
        </w:rPr>
        <w:t xml:space="preserve">Security </w:t>
      </w:r>
      <w:r w:rsidR="002436E1" w:rsidRPr="00A569F8">
        <w:rPr>
          <w:rFonts w:cs="Arial"/>
          <w:highlight w:val="yellow"/>
        </w:rPr>
        <w:t>Officer</w:t>
      </w:r>
      <w:r w:rsidR="00A569F8" w:rsidRPr="00A569F8">
        <w:rPr>
          <w:rFonts w:cs="Arial"/>
          <w:highlight w:val="yellow"/>
        </w:rPr>
        <w:t>]</w:t>
      </w:r>
      <w:r w:rsidRPr="004113C2">
        <w:rPr>
          <w:rFonts w:cs="Arial"/>
        </w:rPr>
        <w:t>.</w:t>
      </w:r>
    </w:p>
    <w:p w14:paraId="5B53DC39" w14:textId="77777777" w:rsidR="00763480" w:rsidRPr="00701FC5" w:rsidRDefault="00763480" w:rsidP="00592362">
      <w:pPr>
        <w:pStyle w:val="SubheadBoldItalic"/>
        <w:ind w:left="720"/>
        <w:jc w:val="both"/>
        <w:rPr>
          <w:rFonts w:cs="Arial"/>
          <w:i/>
        </w:rPr>
      </w:pPr>
      <w:commentRangeStart w:id="5"/>
      <w:commentRangeStart w:id="6"/>
      <w:r w:rsidRPr="00701FC5">
        <w:rPr>
          <w:rFonts w:cs="Arial"/>
          <w:i/>
        </w:rPr>
        <w:t xml:space="preserve">Third party service providers </w:t>
      </w:r>
      <w:commentRangeEnd w:id="5"/>
      <w:r w:rsidR="002436E1" w:rsidRPr="00701FC5">
        <w:rPr>
          <w:rStyle w:val="CommentReference"/>
          <w:rFonts w:cs="Arial"/>
          <w:i/>
          <w:sz w:val="20"/>
          <w:szCs w:val="22"/>
        </w:rPr>
        <w:commentReference w:id="5"/>
      </w:r>
      <w:commentRangeEnd w:id="6"/>
      <w:r w:rsidR="0049776D" w:rsidRPr="00701FC5">
        <w:rPr>
          <w:rStyle w:val="CommentReference"/>
          <w:rFonts w:cs="Arial"/>
          <w:i/>
          <w:sz w:val="20"/>
          <w:szCs w:val="22"/>
        </w:rPr>
        <w:commentReference w:id="6"/>
      </w:r>
    </w:p>
    <w:p w14:paraId="3B346E38" w14:textId="7F927589" w:rsidR="00763480" w:rsidRPr="004113C2" w:rsidRDefault="00763480" w:rsidP="00592362">
      <w:pPr>
        <w:pStyle w:val="BodyText"/>
        <w:ind w:left="720"/>
        <w:jc w:val="both"/>
        <w:rPr>
          <w:rFonts w:cs="Arial"/>
        </w:rPr>
      </w:pPr>
      <w:r w:rsidRPr="004113C2">
        <w:rPr>
          <w:rFonts w:cs="Arial"/>
        </w:rPr>
        <w:t xml:space="preserve">From time to time we are likely to contract with service providers to process data on our behalf (e.g. with cloud services or marketing analytics).  If we do, we are required to impose obligations on the processor relating to matters such as confidentiality, security and inspection.  If you are responsible for contracting for such services, you will need to consider data protection and should speak to </w:t>
      </w:r>
      <w:r>
        <w:rPr>
          <w:rFonts w:cs="Arial"/>
        </w:rPr>
        <w:t xml:space="preserve">our </w:t>
      </w:r>
      <w:r w:rsidR="00A569F8" w:rsidRPr="00A569F8">
        <w:rPr>
          <w:rFonts w:cs="Arial"/>
          <w:highlight w:val="yellow"/>
        </w:rPr>
        <w:t>[Information</w:t>
      </w:r>
      <w:r w:rsidR="00A22FCF">
        <w:rPr>
          <w:rFonts w:cs="Arial"/>
          <w:highlight w:val="yellow"/>
        </w:rPr>
        <w:t xml:space="preserve"> Security</w:t>
      </w:r>
      <w:r w:rsidR="00A569F8" w:rsidRPr="00A569F8">
        <w:rPr>
          <w:rFonts w:cs="Arial"/>
          <w:highlight w:val="yellow"/>
        </w:rPr>
        <w:t xml:space="preserve"> Officer]</w:t>
      </w:r>
      <w:r w:rsidRPr="004113C2">
        <w:rPr>
          <w:rFonts w:cs="Arial"/>
        </w:rPr>
        <w:t xml:space="preserve">.  </w:t>
      </w:r>
    </w:p>
    <w:p w14:paraId="65752951" w14:textId="77777777" w:rsidR="00763480" w:rsidRPr="00701FC5" w:rsidRDefault="00763480" w:rsidP="00592362">
      <w:pPr>
        <w:pStyle w:val="SubheadBoldItalic"/>
        <w:ind w:left="720"/>
        <w:jc w:val="both"/>
        <w:rPr>
          <w:rFonts w:cs="Arial"/>
          <w:i/>
        </w:rPr>
      </w:pPr>
      <w:r w:rsidRPr="00701FC5">
        <w:rPr>
          <w:rFonts w:cs="Arial"/>
          <w:i/>
        </w:rPr>
        <w:t>Building data protection into our systems</w:t>
      </w:r>
    </w:p>
    <w:p w14:paraId="5ABEF37F" w14:textId="1ECC9A0F" w:rsidR="00763480" w:rsidRPr="004113C2" w:rsidRDefault="00763480" w:rsidP="00592362">
      <w:pPr>
        <w:pStyle w:val="BodyText"/>
        <w:ind w:left="720"/>
        <w:jc w:val="both"/>
        <w:rPr>
          <w:rFonts w:cs="Arial"/>
        </w:rPr>
      </w:pPr>
      <w:r w:rsidRPr="004113C2">
        <w:rPr>
          <w:rFonts w:cs="Arial"/>
        </w:rPr>
        <w:t xml:space="preserve">We are required to take measures with a view to processing data only in so far as necessary for our specific purposes and seeking to minimise the data processed.  In particular, when contracting for or implementing new systems we should, </w:t>
      </w:r>
      <w:r w:rsidRPr="000F76B0">
        <w:rPr>
          <w:rFonts w:cs="Arial"/>
          <w:color w:val="000000"/>
          <w:szCs w:val="20"/>
        </w:rPr>
        <w:t>if</w:t>
      </w:r>
      <w:r w:rsidRPr="004113C2">
        <w:rPr>
          <w:rFonts w:cs="Arial"/>
        </w:rPr>
        <w:t xml:space="preserve"> </w:t>
      </w:r>
      <w:r w:rsidRPr="000F76B0">
        <w:rPr>
          <w:rFonts w:cs="Arial"/>
          <w:color w:val="000000"/>
          <w:szCs w:val="20"/>
        </w:rPr>
        <w:t xml:space="preserve">practicable, seek to build in technical and organisational safeguards.  If you are involved in commissioning or working on the specification for a new system, you should discuss our approach with </w:t>
      </w:r>
      <w:r>
        <w:rPr>
          <w:rFonts w:cs="Arial"/>
        </w:rPr>
        <w:t xml:space="preserve">our </w:t>
      </w:r>
      <w:r w:rsidR="00A569F8" w:rsidRPr="00A569F8">
        <w:rPr>
          <w:rFonts w:cs="Arial"/>
          <w:highlight w:val="yellow"/>
        </w:rPr>
        <w:t>[</w:t>
      </w:r>
      <w:bookmarkStart w:id="7" w:name="_Hlk219473497"/>
      <w:r w:rsidR="00A569F8" w:rsidRPr="00A569F8">
        <w:rPr>
          <w:rFonts w:cs="Arial"/>
          <w:highlight w:val="yellow"/>
        </w:rPr>
        <w:t xml:space="preserve">Information </w:t>
      </w:r>
      <w:r w:rsidR="00A22FCF">
        <w:rPr>
          <w:rFonts w:cs="Arial"/>
          <w:highlight w:val="yellow"/>
        </w:rPr>
        <w:t xml:space="preserve">Security </w:t>
      </w:r>
      <w:r w:rsidR="00A569F8" w:rsidRPr="00A569F8">
        <w:rPr>
          <w:rFonts w:cs="Arial"/>
          <w:highlight w:val="yellow"/>
        </w:rPr>
        <w:t>Officer</w:t>
      </w:r>
      <w:bookmarkEnd w:id="7"/>
      <w:r w:rsidR="00A569F8" w:rsidRPr="00A569F8">
        <w:rPr>
          <w:rFonts w:cs="Arial"/>
          <w:highlight w:val="yellow"/>
        </w:rPr>
        <w:t>]</w:t>
      </w:r>
      <w:r w:rsidRPr="004113C2">
        <w:rPr>
          <w:rFonts w:cs="Arial"/>
        </w:rPr>
        <w:t xml:space="preserve">.  </w:t>
      </w:r>
    </w:p>
    <w:p w14:paraId="6A903EA1" w14:textId="67409AD4" w:rsidR="00763480" w:rsidRPr="00701FC5" w:rsidRDefault="00A22FCF" w:rsidP="00592362">
      <w:pPr>
        <w:pStyle w:val="SubheadBoldItalic"/>
        <w:ind w:left="720"/>
        <w:jc w:val="both"/>
        <w:rPr>
          <w:rFonts w:cs="Arial"/>
          <w:i/>
        </w:rPr>
      </w:pPr>
      <w:r>
        <w:rPr>
          <w:rFonts w:cs="Arial"/>
          <w:i/>
        </w:rPr>
        <w:t>Data protection</w:t>
      </w:r>
      <w:r w:rsidR="00763480" w:rsidRPr="00701FC5">
        <w:rPr>
          <w:rFonts w:cs="Arial"/>
          <w:i/>
        </w:rPr>
        <w:t xml:space="preserve"> impact assessments</w:t>
      </w:r>
    </w:p>
    <w:p w14:paraId="3ABF8B1E" w14:textId="37D53473" w:rsidR="00763480" w:rsidRDefault="00763480" w:rsidP="00592362">
      <w:pPr>
        <w:pStyle w:val="BodyText"/>
        <w:ind w:left="720"/>
        <w:jc w:val="both"/>
        <w:rPr>
          <w:rFonts w:cs="Arial"/>
        </w:rPr>
      </w:pPr>
      <w:r w:rsidRPr="004113C2">
        <w:rPr>
          <w:rFonts w:cs="Arial"/>
        </w:rPr>
        <w:t xml:space="preserve">A </w:t>
      </w:r>
      <w:r w:rsidR="00A22FCF">
        <w:rPr>
          <w:rFonts w:cs="Arial"/>
        </w:rPr>
        <w:t>data protection</w:t>
      </w:r>
      <w:r w:rsidRPr="004113C2">
        <w:rPr>
          <w:rFonts w:cs="Arial"/>
        </w:rPr>
        <w:t xml:space="preserve"> impact assessment</w:t>
      </w:r>
      <w:r w:rsidR="00A22FCF">
        <w:rPr>
          <w:rFonts w:cs="Arial"/>
        </w:rPr>
        <w:t xml:space="preserve"> (DPIA)</w:t>
      </w:r>
      <w:r w:rsidRPr="004113C2">
        <w:rPr>
          <w:rFonts w:cs="Arial"/>
        </w:rPr>
        <w:t xml:space="preserve"> is a tool to identify, consider and, if practicable, reduce privacy risks.  Although assessments can be used in many contexts, where there is likely to be a high risk to privacy, we are required to carry out an assessment.  If you are involved in a project that may involve such risks, you should discuss our approach with </w:t>
      </w:r>
      <w:r>
        <w:rPr>
          <w:rFonts w:cs="Arial"/>
        </w:rPr>
        <w:t xml:space="preserve">our </w:t>
      </w:r>
      <w:r w:rsidR="00A569F8" w:rsidRPr="00A569F8">
        <w:rPr>
          <w:rFonts w:cs="Arial"/>
          <w:highlight w:val="yellow"/>
        </w:rPr>
        <w:t>[Information</w:t>
      </w:r>
      <w:r w:rsidR="00A22FCF">
        <w:rPr>
          <w:rFonts w:cs="Arial"/>
          <w:highlight w:val="yellow"/>
        </w:rPr>
        <w:t xml:space="preserve"> Security</w:t>
      </w:r>
      <w:r w:rsidR="00A569F8" w:rsidRPr="00A569F8">
        <w:rPr>
          <w:rFonts w:cs="Arial"/>
          <w:highlight w:val="yellow"/>
        </w:rPr>
        <w:t xml:space="preserve"> Officer]</w:t>
      </w:r>
      <w:r w:rsidRPr="004113C2">
        <w:rPr>
          <w:rFonts w:cs="Arial"/>
        </w:rPr>
        <w:t xml:space="preserve">.  </w:t>
      </w:r>
    </w:p>
    <w:p w14:paraId="4235E315" w14:textId="77777777" w:rsidR="00763480" w:rsidRPr="00701FC5" w:rsidRDefault="00763480" w:rsidP="00592362">
      <w:pPr>
        <w:pStyle w:val="SubheadBold"/>
        <w:ind w:left="720"/>
        <w:jc w:val="both"/>
        <w:rPr>
          <w:rFonts w:cs="Arial"/>
          <w:i/>
        </w:rPr>
      </w:pPr>
      <w:r w:rsidRPr="00701FC5">
        <w:rPr>
          <w:rFonts w:cs="Arial"/>
          <w:i/>
        </w:rPr>
        <w:lastRenderedPageBreak/>
        <w:t xml:space="preserve">Data subject rights </w:t>
      </w:r>
    </w:p>
    <w:p w14:paraId="28557A71" w14:textId="415F5675" w:rsidR="00763480" w:rsidRDefault="00763480" w:rsidP="00592362">
      <w:pPr>
        <w:pStyle w:val="BodyText"/>
        <w:ind w:left="720"/>
        <w:jc w:val="both"/>
        <w:rPr>
          <w:rFonts w:cs="Arial"/>
        </w:rPr>
      </w:pPr>
      <w:r w:rsidRPr="004113C2">
        <w:rPr>
          <w:rFonts w:cs="Arial"/>
        </w:rPr>
        <w:t xml:space="preserve">Data subjects (individuals in relation to whom we process personal data) have various rights including the right of subject access (to be told of data processed about them), to have inaccurate data corrected and to have processing restricted or data erased. </w:t>
      </w:r>
      <w:r w:rsidR="00FB2613">
        <w:rPr>
          <w:rFonts w:cs="Arial"/>
        </w:rPr>
        <w:t xml:space="preserve"> </w:t>
      </w:r>
      <w:r w:rsidRPr="004113C2">
        <w:rPr>
          <w:rFonts w:cs="Arial"/>
        </w:rPr>
        <w:t xml:space="preserve">Whether and how these rights apply depend on the circumstances.  If you receive a request by an individual exercising a right (or think that he or she may be doing so), you should tell our </w:t>
      </w:r>
      <w:r w:rsidR="00A569F8" w:rsidRPr="00A569F8">
        <w:rPr>
          <w:rFonts w:cs="Arial"/>
          <w:highlight w:val="yellow"/>
        </w:rPr>
        <w:t xml:space="preserve">[Information </w:t>
      </w:r>
      <w:r w:rsidR="000A2E43">
        <w:rPr>
          <w:rFonts w:cs="Arial"/>
          <w:highlight w:val="yellow"/>
        </w:rPr>
        <w:t xml:space="preserve">Security </w:t>
      </w:r>
      <w:r w:rsidR="00A569F8" w:rsidRPr="00A569F8">
        <w:rPr>
          <w:rFonts w:cs="Arial"/>
          <w:highlight w:val="yellow"/>
        </w:rPr>
        <w:t>Officer]</w:t>
      </w:r>
      <w:r w:rsidRPr="004113C2">
        <w:rPr>
          <w:rFonts w:cs="Arial"/>
        </w:rPr>
        <w:t xml:space="preserve"> as soon as possible.  </w:t>
      </w:r>
    </w:p>
    <w:p w14:paraId="06CC80A0" w14:textId="18F6547F" w:rsidR="00A757E4" w:rsidRDefault="00A757E4" w:rsidP="00592362">
      <w:pPr>
        <w:pStyle w:val="BodyText"/>
        <w:ind w:left="720"/>
        <w:jc w:val="both"/>
        <w:rPr>
          <w:rFonts w:cs="Arial"/>
          <w:i/>
          <w:iCs/>
        </w:rPr>
      </w:pPr>
      <w:r>
        <w:rPr>
          <w:rFonts w:cs="Arial"/>
          <w:i/>
          <w:iCs/>
        </w:rPr>
        <w:t xml:space="preserve">Procedure on termination of your engagement </w:t>
      </w:r>
    </w:p>
    <w:p w14:paraId="432FCA46" w14:textId="1A901A45" w:rsidR="00A757E4" w:rsidRDefault="00A757E4" w:rsidP="00592362">
      <w:pPr>
        <w:pStyle w:val="BodyText"/>
        <w:ind w:left="720"/>
        <w:jc w:val="both"/>
        <w:rPr>
          <w:rFonts w:cs="Arial"/>
          <w:color w:val="000000"/>
          <w:szCs w:val="20"/>
        </w:rPr>
      </w:pPr>
      <w:r>
        <w:rPr>
          <w:rFonts w:cs="Arial"/>
          <w:color w:val="000000"/>
          <w:szCs w:val="20"/>
        </w:rPr>
        <w:t>If your engagement with us is terminated,</w:t>
      </w:r>
      <w:r w:rsidRPr="003349DC">
        <w:rPr>
          <w:rFonts w:cs="Arial"/>
          <w:color w:val="000000"/>
          <w:szCs w:val="20"/>
        </w:rPr>
        <w:t xml:space="preserve"> all </w:t>
      </w:r>
      <w:r>
        <w:rPr>
          <w:rFonts w:cs="Arial"/>
          <w:color w:val="000000"/>
          <w:szCs w:val="20"/>
        </w:rPr>
        <w:t xml:space="preserve">personal data processed or collected as part of your work for EcoCounts </w:t>
      </w:r>
      <w:r w:rsidRPr="003349DC">
        <w:rPr>
          <w:rFonts w:cs="Arial"/>
          <w:color w:val="000000"/>
          <w:szCs w:val="20"/>
        </w:rPr>
        <w:t xml:space="preserve">must be wiped from </w:t>
      </w:r>
      <w:r>
        <w:rPr>
          <w:rFonts w:cs="Arial"/>
          <w:color w:val="000000"/>
          <w:szCs w:val="20"/>
        </w:rPr>
        <w:t>all</w:t>
      </w:r>
      <w:r w:rsidRPr="003349DC">
        <w:rPr>
          <w:rFonts w:cs="Arial"/>
          <w:color w:val="000000"/>
          <w:szCs w:val="20"/>
        </w:rPr>
        <w:t xml:space="preserve"> device</w:t>
      </w:r>
      <w:r>
        <w:rPr>
          <w:rFonts w:cs="Arial"/>
          <w:color w:val="000000"/>
          <w:szCs w:val="20"/>
        </w:rPr>
        <w:t>s</w:t>
      </w:r>
      <w:r w:rsidRPr="003349DC">
        <w:rPr>
          <w:rFonts w:cs="Arial"/>
          <w:color w:val="000000"/>
          <w:szCs w:val="20"/>
        </w:rPr>
        <w:t xml:space="preserve">.  </w:t>
      </w:r>
    </w:p>
    <w:p w14:paraId="38A1FEF7" w14:textId="2F9D401D" w:rsidR="001B2140" w:rsidRDefault="001B2140" w:rsidP="00592362">
      <w:pPr>
        <w:pStyle w:val="BodyText"/>
        <w:ind w:left="720"/>
        <w:jc w:val="both"/>
        <w:rPr>
          <w:rFonts w:cs="Arial"/>
          <w:i/>
          <w:iCs/>
        </w:rPr>
      </w:pPr>
      <w:r>
        <w:rPr>
          <w:rFonts w:cs="Arial"/>
          <w:i/>
          <w:iCs/>
        </w:rPr>
        <w:t>Direct marketing</w:t>
      </w:r>
    </w:p>
    <w:p w14:paraId="4E68995E" w14:textId="1E0AB5C0" w:rsidR="001B2140" w:rsidRPr="001B2140" w:rsidRDefault="001B2140" w:rsidP="009F5042">
      <w:pPr>
        <w:pStyle w:val="BodyText"/>
        <w:ind w:left="720"/>
        <w:jc w:val="both"/>
        <w:rPr>
          <w:rFonts w:cs="Arial"/>
        </w:rPr>
      </w:pPr>
      <w:r w:rsidRPr="001B2140">
        <w:rPr>
          <w:rFonts w:cs="Arial"/>
        </w:rPr>
        <w:t>We are subject to certain rules and privacy laws when engaging in direct marketing (for example</w:t>
      </w:r>
      <w:r w:rsidR="009F5042">
        <w:rPr>
          <w:rFonts w:cs="Arial"/>
        </w:rPr>
        <w:t>,</w:t>
      </w:r>
      <w:r w:rsidRPr="001B2140">
        <w:rPr>
          <w:rFonts w:cs="Arial"/>
        </w:rPr>
        <w:t xml:space="preserve"> when sending marketing emails).</w:t>
      </w:r>
    </w:p>
    <w:p w14:paraId="6A7B300C" w14:textId="77777777" w:rsidR="006E7D3C" w:rsidRPr="006E7D3C" w:rsidRDefault="009F5042" w:rsidP="006E7D3C">
      <w:pPr>
        <w:pStyle w:val="BodyText"/>
        <w:ind w:left="720"/>
        <w:jc w:val="both"/>
        <w:rPr>
          <w:rFonts w:cs="Arial"/>
        </w:rPr>
      </w:pPr>
      <w:commentRangeStart w:id="8"/>
      <w:commentRangeStart w:id="9"/>
      <w:r w:rsidRPr="009F5042">
        <w:rPr>
          <w:rFonts w:cs="Arial"/>
        </w:rPr>
        <w:t xml:space="preserve">The right to object to direct marketing must be explicitly offered to the </w:t>
      </w:r>
      <w:r>
        <w:rPr>
          <w:rFonts w:cs="Arial"/>
        </w:rPr>
        <w:t>d</w:t>
      </w:r>
      <w:r w:rsidRPr="009F5042">
        <w:rPr>
          <w:rFonts w:cs="Arial"/>
        </w:rPr>
        <w:t xml:space="preserve">ata </w:t>
      </w:r>
      <w:r>
        <w:rPr>
          <w:rFonts w:cs="Arial"/>
        </w:rPr>
        <w:t>s</w:t>
      </w:r>
      <w:r w:rsidRPr="009F5042">
        <w:rPr>
          <w:rFonts w:cs="Arial"/>
        </w:rPr>
        <w:t>ubject in an intelligible manner</w:t>
      </w:r>
      <w:commentRangeEnd w:id="8"/>
      <w:r w:rsidR="0049776D" w:rsidRPr="009F5042">
        <w:rPr>
          <w:rStyle w:val="CommentReference"/>
          <w:rFonts w:cs="Arial"/>
          <w:sz w:val="20"/>
          <w:szCs w:val="22"/>
        </w:rPr>
        <w:commentReference w:id="8"/>
      </w:r>
      <w:commentRangeEnd w:id="9"/>
      <w:r w:rsidR="0049776D" w:rsidRPr="009F5042">
        <w:rPr>
          <w:rStyle w:val="CommentReference"/>
          <w:rFonts w:cs="Arial"/>
          <w:sz w:val="20"/>
          <w:szCs w:val="22"/>
        </w:rPr>
        <w:commentReference w:id="9"/>
      </w:r>
      <w:r w:rsidRPr="009F5042">
        <w:rPr>
          <w:rFonts w:cs="Arial"/>
        </w:rPr>
        <w:t>.</w:t>
      </w:r>
      <w:r>
        <w:rPr>
          <w:rFonts w:cs="Arial"/>
        </w:rPr>
        <w:t xml:space="preserve">  </w:t>
      </w:r>
      <w:r w:rsidR="001B2140" w:rsidRPr="001B2140">
        <w:rPr>
          <w:rFonts w:cs="Arial"/>
        </w:rPr>
        <w:t xml:space="preserve">A </w:t>
      </w:r>
      <w:r w:rsidR="001B2140">
        <w:rPr>
          <w:rFonts w:cs="Arial"/>
        </w:rPr>
        <w:t>d</w:t>
      </w:r>
      <w:r w:rsidR="001B2140" w:rsidRPr="001B2140">
        <w:rPr>
          <w:rFonts w:cs="Arial"/>
        </w:rPr>
        <w:t xml:space="preserve">ata </w:t>
      </w:r>
      <w:r w:rsidR="001B2140">
        <w:rPr>
          <w:rFonts w:cs="Arial"/>
        </w:rPr>
        <w:t>s</w:t>
      </w:r>
      <w:r w:rsidR="001B2140" w:rsidRPr="001B2140">
        <w:rPr>
          <w:rFonts w:cs="Arial"/>
        </w:rPr>
        <w:t xml:space="preserve">ubject's objection to direct marketing must always be promptly honoured. </w:t>
      </w:r>
      <w:r>
        <w:rPr>
          <w:rFonts w:cs="Arial"/>
        </w:rPr>
        <w:t xml:space="preserve"> </w:t>
      </w:r>
      <w:r w:rsidR="001B2140" w:rsidRPr="001B2140">
        <w:rPr>
          <w:rFonts w:cs="Arial"/>
        </w:rPr>
        <w:t xml:space="preserve">If </w:t>
      </w:r>
      <w:r>
        <w:rPr>
          <w:rFonts w:cs="Arial"/>
        </w:rPr>
        <w:t xml:space="preserve">you receive a request from </w:t>
      </w:r>
      <w:r w:rsidR="001B2140" w:rsidRPr="001B2140">
        <w:rPr>
          <w:rFonts w:cs="Arial"/>
        </w:rPr>
        <w:t>a</w:t>
      </w:r>
      <w:r w:rsidR="001B2140">
        <w:rPr>
          <w:rFonts w:cs="Arial"/>
        </w:rPr>
        <w:t xml:space="preserve"> subscriber </w:t>
      </w:r>
      <w:r>
        <w:rPr>
          <w:rFonts w:cs="Arial"/>
        </w:rPr>
        <w:t xml:space="preserve">to </w:t>
      </w:r>
      <w:r w:rsidR="001B2140" w:rsidRPr="001B2140">
        <w:rPr>
          <w:rFonts w:cs="Arial"/>
        </w:rPr>
        <w:t xml:space="preserve">opt out of marketing at any time, </w:t>
      </w:r>
      <w:r>
        <w:rPr>
          <w:rFonts w:cs="Arial"/>
        </w:rPr>
        <w:t xml:space="preserve">the data should be suppressed, only </w:t>
      </w:r>
      <w:r w:rsidR="001B2140" w:rsidRPr="001B2140">
        <w:rPr>
          <w:rFonts w:cs="Arial"/>
        </w:rPr>
        <w:t>retaining just enough information to ensure that marketing preferences are respected in the future.</w:t>
      </w:r>
      <w:r>
        <w:rPr>
          <w:rFonts w:cs="Arial"/>
        </w:rPr>
        <w:t xml:space="preserve">  If you are unsure on how to comply, you should consult our </w:t>
      </w:r>
      <w:r w:rsidRPr="006E7D3C">
        <w:rPr>
          <w:rFonts w:cs="Arial"/>
        </w:rPr>
        <w:t>[</w:t>
      </w:r>
      <w:r w:rsidRPr="006E7D3C">
        <w:rPr>
          <w:rFonts w:cs="Arial"/>
          <w:highlight w:val="yellow"/>
        </w:rPr>
        <w:t>Information Security Officer</w:t>
      </w:r>
      <w:r w:rsidRPr="006E7D3C">
        <w:rPr>
          <w:rFonts w:cs="Arial"/>
        </w:rPr>
        <w:t>]</w:t>
      </w:r>
      <w:r>
        <w:rPr>
          <w:rFonts w:cs="Arial"/>
        </w:rPr>
        <w:t>.</w:t>
      </w:r>
    </w:p>
    <w:p w14:paraId="2981154D" w14:textId="0002120D"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What to do if things go wrong – data breach</w:t>
      </w:r>
    </w:p>
    <w:p w14:paraId="581AE6D7" w14:textId="77777777" w:rsidR="00763480" w:rsidRPr="000F76B0" w:rsidRDefault="00763480" w:rsidP="00592362">
      <w:pPr>
        <w:pStyle w:val="BodyText"/>
        <w:ind w:left="720"/>
        <w:jc w:val="both"/>
        <w:rPr>
          <w:rFonts w:cs="Arial"/>
          <w:color w:val="000000"/>
          <w:szCs w:val="20"/>
        </w:rPr>
      </w:pPr>
      <w:r w:rsidRPr="004113C2">
        <w:rPr>
          <w:rFonts w:cs="Arial"/>
        </w:rPr>
        <w:t xml:space="preserve">If a data breach occurs, it potentially puts individuals’ privacy at risk.  This is treated seriously both by us and by the statutory </w:t>
      </w:r>
      <w:r w:rsidRPr="000F76B0">
        <w:rPr>
          <w:rFonts w:cs="Arial"/>
          <w:color w:val="000000"/>
          <w:szCs w:val="20"/>
        </w:rPr>
        <w:t xml:space="preserve">regulator who has power to impose large fines.  </w:t>
      </w:r>
    </w:p>
    <w:p w14:paraId="1B16A4F8" w14:textId="664019AA" w:rsidR="00763480" w:rsidRPr="004113C2" w:rsidRDefault="00763480" w:rsidP="00592362">
      <w:pPr>
        <w:pStyle w:val="BodyText"/>
        <w:ind w:left="720"/>
        <w:jc w:val="both"/>
        <w:rPr>
          <w:rFonts w:cs="Arial"/>
        </w:rPr>
      </w:pPr>
      <w:r w:rsidRPr="000F76B0">
        <w:rPr>
          <w:rFonts w:cs="Arial"/>
          <w:color w:val="000000"/>
          <w:szCs w:val="20"/>
        </w:rPr>
        <w:t>A data breach occurs where there is destruction, loss, alteration or unauthorised disclosure of or access to personal data which is being held</w:t>
      </w:r>
      <w:r w:rsidRPr="004113C2">
        <w:rPr>
          <w:rFonts w:cs="Arial"/>
        </w:rPr>
        <w:t xml:space="preserve">, stored, transmitted or processed in any way.  For example, there is a data breach if you lose a laptop or a USB stick or if you send an email to the wrong person by mistake.  </w:t>
      </w:r>
    </w:p>
    <w:p w14:paraId="4EC36FEC" w14:textId="5839F809" w:rsidR="00763480" w:rsidRPr="000F76B0" w:rsidRDefault="00763480" w:rsidP="00592362">
      <w:pPr>
        <w:pStyle w:val="BodyText"/>
        <w:ind w:left="720"/>
        <w:jc w:val="both"/>
        <w:rPr>
          <w:rFonts w:cs="Arial"/>
          <w:color w:val="000000"/>
          <w:szCs w:val="20"/>
        </w:rPr>
      </w:pPr>
      <w:r w:rsidRPr="004113C2">
        <w:rPr>
          <w:rFonts w:cs="Arial"/>
        </w:rPr>
        <w:t xml:space="preserve">If you discover a data breach, you </w:t>
      </w:r>
      <w:r w:rsidRPr="004113C2">
        <w:rPr>
          <w:rFonts w:cs="Arial"/>
          <w:b/>
        </w:rPr>
        <w:t>must</w:t>
      </w:r>
      <w:r w:rsidRPr="004113C2">
        <w:rPr>
          <w:rFonts w:cs="Arial"/>
        </w:rPr>
        <w:t xml:space="preserve"> notify </w:t>
      </w:r>
      <w:r>
        <w:rPr>
          <w:rFonts w:cs="Arial"/>
        </w:rPr>
        <w:t xml:space="preserve">our </w:t>
      </w:r>
      <w:r w:rsidR="00A569F8" w:rsidRPr="00A569F8">
        <w:rPr>
          <w:rFonts w:cs="Arial"/>
          <w:highlight w:val="yellow"/>
        </w:rPr>
        <w:t>[Information</w:t>
      </w:r>
      <w:r w:rsidR="000A2E43">
        <w:rPr>
          <w:rFonts w:cs="Arial"/>
          <w:highlight w:val="yellow"/>
        </w:rPr>
        <w:t xml:space="preserve"> Security</w:t>
      </w:r>
      <w:r w:rsidR="00A569F8" w:rsidRPr="00A569F8">
        <w:rPr>
          <w:rFonts w:cs="Arial"/>
          <w:highlight w:val="yellow"/>
        </w:rPr>
        <w:t xml:space="preserve"> Officer]</w:t>
      </w:r>
      <w:r w:rsidRPr="000F76B0">
        <w:rPr>
          <w:rFonts w:cs="Arial"/>
          <w:color w:val="000000"/>
          <w:szCs w:val="20"/>
        </w:rPr>
        <w:t xml:space="preserve"> immediately – and preferably within one hour.  Depending on context, you may then need to provide further information on the circumstances of the breach.  </w:t>
      </w:r>
    </w:p>
    <w:p w14:paraId="3AA9828F" w14:textId="059E68E8" w:rsidR="00763480" w:rsidRPr="000F76B0" w:rsidRDefault="00763480" w:rsidP="00592362">
      <w:pPr>
        <w:pStyle w:val="BodyText"/>
        <w:ind w:left="720"/>
        <w:jc w:val="both"/>
        <w:rPr>
          <w:rFonts w:cs="Arial"/>
          <w:color w:val="000000"/>
          <w:szCs w:val="20"/>
        </w:rPr>
      </w:pPr>
      <w:r w:rsidRPr="000F76B0">
        <w:rPr>
          <w:rFonts w:cs="Arial"/>
          <w:color w:val="000000"/>
          <w:szCs w:val="20"/>
        </w:rPr>
        <w:t xml:space="preserve">Failure to notify a breach or to provide information as set </w:t>
      </w:r>
      <w:r w:rsidRPr="004113C2">
        <w:rPr>
          <w:rFonts w:cs="Arial"/>
        </w:rPr>
        <w:t xml:space="preserve">out above will be treated seriously and </w:t>
      </w:r>
      <w:r w:rsidRPr="000F76B0">
        <w:rPr>
          <w:rFonts w:cs="Arial"/>
          <w:color w:val="000000"/>
          <w:szCs w:val="20"/>
        </w:rPr>
        <w:t>disciplinary action may be taken.</w:t>
      </w:r>
    </w:p>
    <w:p w14:paraId="140268EA" w14:textId="05A0CC05" w:rsidR="00763480" w:rsidRPr="000F76B0" w:rsidRDefault="00763480" w:rsidP="00592362">
      <w:pPr>
        <w:pStyle w:val="BodyText"/>
        <w:ind w:left="720"/>
        <w:jc w:val="both"/>
        <w:rPr>
          <w:rFonts w:cs="Arial"/>
          <w:color w:val="000000"/>
          <w:szCs w:val="20"/>
        </w:rPr>
      </w:pPr>
      <w:r w:rsidRPr="000F76B0">
        <w:rPr>
          <w:rFonts w:cs="Arial"/>
          <w:color w:val="000000"/>
          <w:szCs w:val="20"/>
        </w:rPr>
        <w:t>No-one feels good if they leave a laptop on a train or if it is snatched from them in the street.  Losing the data or exposing it to risk is much more important to us than losing the equipment.  Do not delay – report it</w:t>
      </w:r>
      <w:r w:rsidR="001B2140">
        <w:rPr>
          <w:rFonts w:cs="Arial"/>
          <w:color w:val="000000"/>
          <w:szCs w:val="20"/>
        </w:rPr>
        <w:t>.</w:t>
      </w:r>
      <w:r w:rsidRPr="000F76B0">
        <w:rPr>
          <w:rFonts w:cs="Arial"/>
          <w:color w:val="000000"/>
          <w:szCs w:val="20"/>
        </w:rPr>
        <w:t xml:space="preserve">  As an organisation we may need to notify the data breach to the regulator – and must investigate and notify within a tight timeline: 72 hours.  </w:t>
      </w:r>
    </w:p>
    <w:p w14:paraId="2A0342C7" w14:textId="0FEE7206"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Training and guidance</w:t>
      </w:r>
    </w:p>
    <w:p w14:paraId="5A25913A" w14:textId="5752F961" w:rsidR="00763480" w:rsidRPr="004113C2" w:rsidRDefault="00763480" w:rsidP="00592362">
      <w:pPr>
        <w:pStyle w:val="BodyText"/>
        <w:ind w:left="720"/>
        <w:jc w:val="both"/>
        <w:rPr>
          <w:rFonts w:cs="Arial"/>
        </w:rPr>
      </w:pPr>
      <w:r w:rsidRPr="004113C2">
        <w:rPr>
          <w:rFonts w:cs="Arial"/>
        </w:rPr>
        <w:t xml:space="preserve">We will provide training and guidance to staff to ensure that they understand their responsibilities.  </w:t>
      </w:r>
      <w:r>
        <w:rPr>
          <w:rFonts w:cs="Arial"/>
        </w:rPr>
        <w:t>Please</w:t>
      </w:r>
      <w:r w:rsidR="00A569F8">
        <w:rPr>
          <w:rFonts w:cs="Arial"/>
        </w:rPr>
        <w:t xml:space="preserve"> also</w:t>
      </w:r>
      <w:r>
        <w:rPr>
          <w:rFonts w:cs="Arial"/>
        </w:rPr>
        <w:t xml:space="preserve"> see </w:t>
      </w:r>
      <w:r w:rsidR="00E80DF5">
        <w:rPr>
          <w:rFonts w:cs="Arial"/>
        </w:rPr>
        <w:t>A</w:t>
      </w:r>
      <w:r>
        <w:rPr>
          <w:rFonts w:cs="Arial"/>
        </w:rPr>
        <w:t xml:space="preserve">nnexure 1 to this policy which lists </w:t>
      </w:r>
      <w:r w:rsidR="002436E1">
        <w:rPr>
          <w:rFonts w:cs="Arial"/>
        </w:rPr>
        <w:t xml:space="preserve">the </w:t>
      </w:r>
      <w:r>
        <w:rPr>
          <w:rFonts w:cs="Arial"/>
        </w:rPr>
        <w:t>regulator</w:t>
      </w:r>
      <w:r w:rsidR="00A569F8">
        <w:rPr>
          <w:rFonts w:cs="Arial"/>
        </w:rPr>
        <w:t>’s</w:t>
      </w:r>
      <w:r>
        <w:rPr>
          <w:rFonts w:cs="Arial"/>
        </w:rPr>
        <w:t xml:space="preserve"> website</w:t>
      </w:r>
      <w:r w:rsidR="00A569F8">
        <w:rPr>
          <w:rFonts w:cs="Arial"/>
        </w:rPr>
        <w:t xml:space="preserve"> for further information</w:t>
      </w:r>
      <w:r>
        <w:rPr>
          <w:rFonts w:cs="Arial"/>
        </w:rPr>
        <w:t xml:space="preserve">.  </w:t>
      </w:r>
    </w:p>
    <w:p w14:paraId="6E413C1A" w14:textId="77777777"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lastRenderedPageBreak/>
        <w:t>Enforcement of this policy</w:t>
      </w:r>
    </w:p>
    <w:p w14:paraId="57ABB013" w14:textId="77777777" w:rsidR="00763480" w:rsidRPr="000F76B0" w:rsidRDefault="00763480" w:rsidP="00592362">
      <w:pPr>
        <w:pStyle w:val="BodyText"/>
        <w:ind w:left="720"/>
        <w:jc w:val="both"/>
        <w:rPr>
          <w:rFonts w:cs="Arial"/>
          <w:color w:val="000000"/>
          <w:szCs w:val="20"/>
        </w:rPr>
      </w:pPr>
      <w:r w:rsidRPr="000F76B0">
        <w:rPr>
          <w:rFonts w:cs="Arial"/>
          <w:color w:val="000000"/>
          <w:szCs w:val="20"/>
        </w:rPr>
        <w:t xml:space="preserve">You must comply with this policy and do your best to ensure that it is followed in your day-to-day work.  Breaches of this policy will be taken seriously.  In serious cases, particularly when data is put at risk (e.g. a data breach) non-compliance may result in dismissal. </w:t>
      </w:r>
    </w:p>
    <w:p w14:paraId="708EA1D7" w14:textId="77777777" w:rsidR="00763480" w:rsidRPr="00E46338" w:rsidRDefault="00763480" w:rsidP="00592362">
      <w:pPr>
        <w:pStyle w:val="Heading1"/>
        <w:jc w:val="both"/>
        <w:rPr>
          <w:rFonts w:ascii="Arial" w:hAnsi="Arial" w:cs="Arial"/>
          <w:sz w:val="20"/>
          <w:szCs w:val="20"/>
        </w:rPr>
      </w:pPr>
      <w:r w:rsidRPr="00E46338">
        <w:rPr>
          <w:rFonts w:ascii="Arial" w:hAnsi="Arial" w:cs="Arial"/>
          <w:sz w:val="20"/>
          <w:szCs w:val="20"/>
        </w:rPr>
        <w:t>Status of this policy</w:t>
      </w:r>
    </w:p>
    <w:p w14:paraId="2AE3A640" w14:textId="29EAAD5B" w:rsidR="00F63931" w:rsidRPr="00F63931" w:rsidRDefault="00763480" w:rsidP="00592362">
      <w:pPr>
        <w:pStyle w:val="BodyText"/>
        <w:ind w:left="720"/>
        <w:jc w:val="both"/>
        <w:rPr>
          <w:b/>
          <w:bCs/>
          <w:iCs/>
        </w:rPr>
      </w:pPr>
      <w:r w:rsidRPr="000F76B0">
        <w:rPr>
          <w:rFonts w:cs="Arial"/>
          <w:color w:val="000000"/>
          <w:szCs w:val="20"/>
        </w:rPr>
        <w:t>This policy does not form part of your contract of employment.  Although you must comply with the policy, it does not in itself create contractual rights or obligations.  We may amend it at any time but will make any amendments available to you.</w:t>
      </w:r>
      <w:r w:rsidR="00F63931">
        <w:rPr>
          <w:rFonts w:cs="Arial"/>
          <w:color w:val="000000"/>
          <w:szCs w:val="20"/>
        </w:rPr>
        <w:t xml:space="preserve">  </w:t>
      </w:r>
      <w:r w:rsidR="00F63931" w:rsidRPr="00F63931">
        <w:rPr>
          <w:rFonts w:cs="Arial"/>
          <w:color w:val="000000"/>
          <w:szCs w:val="20"/>
        </w:rPr>
        <w:t xml:space="preserve">Nothing in this </w:t>
      </w:r>
      <w:r w:rsidR="00F63931">
        <w:rPr>
          <w:rFonts w:cs="Arial"/>
          <w:color w:val="000000"/>
          <w:szCs w:val="20"/>
        </w:rPr>
        <w:t>policy</w:t>
      </w:r>
      <w:r w:rsidR="00F63931" w:rsidRPr="00F63931">
        <w:rPr>
          <w:rFonts w:cs="Arial"/>
          <w:color w:val="000000"/>
          <w:szCs w:val="20"/>
        </w:rPr>
        <w:t xml:space="preserve"> is intended to create an employment relationship between </w:t>
      </w:r>
      <w:r w:rsidR="00F63931">
        <w:rPr>
          <w:rFonts w:cs="Arial"/>
          <w:color w:val="000000"/>
          <w:szCs w:val="20"/>
        </w:rPr>
        <w:t>us</w:t>
      </w:r>
      <w:r w:rsidR="00F63931" w:rsidRPr="00F63931">
        <w:rPr>
          <w:rFonts w:cs="Arial"/>
          <w:color w:val="000000"/>
          <w:szCs w:val="20"/>
        </w:rPr>
        <w:t xml:space="preserve"> and any non-employee providing services to us.</w:t>
      </w:r>
    </w:p>
    <w:p w14:paraId="7A6DA383" w14:textId="77777777" w:rsidR="00763480" w:rsidRDefault="00763480" w:rsidP="00592362">
      <w:pPr>
        <w:pStyle w:val="BodyText"/>
        <w:ind w:left="720"/>
        <w:jc w:val="both"/>
        <w:rPr>
          <w:rFonts w:cs="Arial"/>
          <w:color w:val="000000"/>
          <w:szCs w:val="20"/>
        </w:rPr>
      </w:pPr>
    </w:p>
    <w:p w14:paraId="5B26D69E" w14:textId="77777777" w:rsidR="00763480" w:rsidRDefault="00763480" w:rsidP="00592362">
      <w:pPr>
        <w:spacing w:after="0" w:line="240" w:lineRule="auto"/>
        <w:jc w:val="both"/>
        <w:rPr>
          <w:rFonts w:cs="Arial"/>
          <w:color w:val="000000"/>
          <w:szCs w:val="20"/>
        </w:rPr>
      </w:pPr>
      <w:r>
        <w:rPr>
          <w:rFonts w:cs="Arial"/>
          <w:color w:val="000000"/>
          <w:szCs w:val="20"/>
        </w:rPr>
        <w:br w:type="page"/>
      </w:r>
    </w:p>
    <w:p w14:paraId="7C045951" w14:textId="344DE357" w:rsidR="00A569F8" w:rsidRDefault="00A569F8" w:rsidP="00592362">
      <w:pPr>
        <w:pStyle w:val="SubheadCapsBold"/>
        <w:jc w:val="both"/>
      </w:pPr>
      <w:r>
        <w:lastRenderedPageBreak/>
        <w:t xml:space="preserve">Annexure 1 – </w:t>
      </w:r>
      <w:r w:rsidR="005163D6">
        <w:t>Regulator details</w:t>
      </w:r>
    </w:p>
    <w:p w14:paraId="2631DD23" w14:textId="77777777" w:rsidR="005163D6" w:rsidRDefault="005163D6" w:rsidP="00592362">
      <w:pPr>
        <w:jc w:val="both"/>
      </w:pPr>
    </w:p>
    <w:p w14:paraId="2786CD9E" w14:textId="36C02CB2" w:rsidR="00A569F8" w:rsidRPr="001B37EB" w:rsidRDefault="00A569F8" w:rsidP="00592362">
      <w:pPr>
        <w:jc w:val="both"/>
      </w:pPr>
      <w:r w:rsidRPr="001B37EB">
        <w:t xml:space="preserve">If you are engaged in </w:t>
      </w:r>
      <w:r w:rsidR="005163D6">
        <w:t xml:space="preserve">the </w:t>
      </w:r>
      <w:r>
        <w:t>United Kingdom</w:t>
      </w:r>
      <w:r w:rsidRPr="001B37EB">
        <w:t xml:space="preserve"> the following additional information applies.</w:t>
      </w:r>
    </w:p>
    <w:p w14:paraId="798AF3DF" w14:textId="77777777" w:rsidR="00A569F8" w:rsidRPr="001B37EB" w:rsidRDefault="00A569F8" w:rsidP="00592362">
      <w:pPr>
        <w:jc w:val="both"/>
      </w:pPr>
      <w:r w:rsidRPr="001B37EB">
        <w:t xml:space="preserve">The statutory regulator is </w:t>
      </w:r>
      <w:r>
        <w:t>the ICO</w:t>
      </w:r>
      <w:r w:rsidRPr="001B37EB">
        <w:t>.</w:t>
      </w:r>
    </w:p>
    <w:tbl>
      <w:tblPr>
        <w:tblStyle w:val="TableGrid"/>
        <w:tblW w:w="0" w:type="auto"/>
        <w:tblLook w:val="04A0" w:firstRow="1" w:lastRow="0" w:firstColumn="1" w:lastColumn="0" w:noHBand="0" w:noVBand="1"/>
      </w:tblPr>
      <w:tblGrid>
        <w:gridCol w:w="4492"/>
        <w:gridCol w:w="4494"/>
      </w:tblGrid>
      <w:tr w:rsidR="00A569F8" w:rsidRPr="001B37EB" w14:paraId="3C2E1335" w14:textId="77777777" w:rsidTr="00530FED">
        <w:trPr>
          <w:trHeight w:val="435"/>
        </w:trPr>
        <w:tc>
          <w:tcPr>
            <w:tcW w:w="4492" w:type="dxa"/>
          </w:tcPr>
          <w:p w14:paraId="62BAAB2B" w14:textId="77777777" w:rsidR="00A569F8" w:rsidRPr="001B37EB" w:rsidRDefault="00A569F8" w:rsidP="00592362">
            <w:pPr>
              <w:spacing w:after="200" w:line="276" w:lineRule="auto"/>
              <w:rPr>
                <w:rFonts w:eastAsiaTheme="minorHAnsi" w:cstheme="minorBidi"/>
                <w:szCs w:val="22"/>
              </w:rPr>
            </w:pPr>
            <w:r w:rsidRPr="001B37EB">
              <w:rPr>
                <w:rFonts w:eastAsiaTheme="minorHAnsi" w:cstheme="minorBidi"/>
                <w:szCs w:val="22"/>
              </w:rPr>
              <w:t>Data controller</w:t>
            </w:r>
          </w:p>
        </w:tc>
        <w:tc>
          <w:tcPr>
            <w:tcW w:w="4494" w:type="dxa"/>
          </w:tcPr>
          <w:p w14:paraId="2E4585E3" w14:textId="77777777" w:rsidR="00A569F8" w:rsidRPr="001B37EB" w:rsidRDefault="00A569F8" w:rsidP="00592362">
            <w:pPr>
              <w:spacing w:after="200" w:line="276" w:lineRule="auto"/>
              <w:rPr>
                <w:rFonts w:eastAsiaTheme="minorHAnsi" w:cstheme="minorBidi"/>
                <w:szCs w:val="22"/>
              </w:rPr>
            </w:pPr>
            <w:r w:rsidRPr="001B37EB">
              <w:rPr>
                <w:rFonts w:eastAsiaTheme="minorHAnsi" w:cstheme="minorBidi"/>
                <w:szCs w:val="22"/>
              </w:rPr>
              <w:t>Address</w:t>
            </w:r>
          </w:p>
        </w:tc>
      </w:tr>
      <w:tr w:rsidR="00A569F8" w:rsidRPr="001B37EB" w14:paraId="68899C16" w14:textId="77777777" w:rsidTr="00530FED">
        <w:trPr>
          <w:trHeight w:val="435"/>
        </w:trPr>
        <w:tc>
          <w:tcPr>
            <w:tcW w:w="4492" w:type="dxa"/>
          </w:tcPr>
          <w:p w14:paraId="4EA3A581" w14:textId="2535EBEF" w:rsidR="00A569F8" w:rsidRPr="0014569C" w:rsidRDefault="00E80DF5" w:rsidP="006E7D3C">
            <w:pPr>
              <w:pStyle w:val="BodyText"/>
              <w:jc w:val="left"/>
              <w:rPr>
                <w:highlight w:val="yellow"/>
              </w:rPr>
            </w:pPr>
            <w:r w:rsidRPr="00E80DF5">
              <w:rPr>
                <w:highlight w:val="yellow"/>
                <w:lang w:val="en-GB"/>
              </w:rPr>
              <w:t>EcoCounts CIO, reg #1196590</w:t>
            </w:r>
          </w:p>
        </w:tc>
        <w:tc>
          <w:tcPr>
            <w:tcW w:w="4494" w:type="dxa"/>
          </w:tcPr>
          <w:p w14:paraId="77112A1D" w14:textId="20A906AB" w:rsidR="00A569F8" w:rsidRPr="0014569C" w:rsidRDefault="00E80DF5" w:rsidP="006E7D3C">
            <w:pPr>
              <w:pStyle w:val="BodyText"/>
              <w:jc w:val="left"/>
              <w:rPr>
                <w:highlight w:val="yellow"/>
              </w:rPr>
            </w:pPr>
            <w:r w:rsidRPr="00E80DF5">
              <w:rPr>
                <w:highlight w:val="yellow"/>
                <w:lang w:val="en-GB"/>
              </w:rPr>
              <w:t>1 Hargrave Road, London N19 5SH, UK</w:t>
            </w:r>
          </w:p>
        </w:tc>
      </w:tr>
    </w:tbl>
    <w:p w14:paraId="0235D415" w14:textId="77777777" w:rsidR="00A569F8" w:rsidRPr="001B37EB" w:rsidRDefault="00A569F8" w:rsidP="00592362">
      <w:pPr>
        <w:jc w:val="both"/>
      </w:pPr>
    </w:p>
    <w:tbl>
      <w:tblPr>
        <w:tblStyle w:val="TableGrid"/>
        <w:tblW w:w="0" w:type="auto"/>
        <w:tblLook w:val="04A0" w:firstRow="1" w:lastRow="0" w:firstColumn="1" w:lastColumn="0" w:noHBand="0" w:noVBand="1"/>
      </w:tblPr>
      <w:tblGrid>
        <w:gridCol w:w="3006"/>
        <w:gridCol w:w="3006"/>
        <w:gridCol w:w="3004"/>
      </w:tblGrid>
      <w:tr w:rsidR="00A569F8" w:rsidRPr="001B37EB" w14:paraId="7D1D0608" w14:textId="77777777" w:rsidTr="00530FED">
        <w:trPr>
          <w:trHeight w:val="471"/>
        </w:trPr>
        <w:tc>
          <w:tcPr>
            <w:tcW w:w="3011" w:type="dxa"/>
          </w:tcPr>
          <w:p w14:paraId="6615E62B" w14:textId="77777777" w:rsidR="00A569F8" w:rsidRPr="001B37EB" w:rsidRDefault="00A569F8" w:rsidP="00592362">
            <w:pPr>
              <w:spacing w:after="200" w:line="276" w:lineRule="auto"/>
              <w:rPr>
                <w:rFonts w:eastAsiaTheme="minorHAnsi" w:cstheme="minorBidi"/>
                <w:szCs w:val="22"/>
              </w:rPr>
            </w:pPr>
            <w:r w:rsidRPr="001B37EB">
              <w:rPr>
                <w:rFonts w:eastAsiaTheme="minorHAnsi" w:cstheme="minorBidi"/>
                <w:szCs w:val="22"/>
              </w:rPr>
              <w:t>Information Security Officer</w:t>
            </w:r>
          </w:p>
        </w:tc>
        <w:tc>
          <w:tcPr>
            <w:tcW w:w="3011" w:type="dxa"/>
          </w:tcPr>
          <w:p w14:paraId="712BF6D5" w14:textId="0F71959B" w:rsidR="00A569F8" w:rsidRPr="001B37EB" w:rsidRDefault="00F87F19" w:rsidP="00592362">
            <w:pPr>
              <w:spacing w:after="200" w:line="276" w:lineRule="auto"/>
              <w:rPr>
                <w:rFonts w:eastAsiaTheme="minorHAnsi" w:cstheme="minorBidi"/>
                <w:szCs w:val="22"/>
              </w:rPr>
            </w:pPr>
            <w:r>
              <w:rPr>
                <w:rFonts w:eastAsiaTheme="minorHAnsi" w:cstheme="minorBidi"/>
                <w:szCs w:val="22"/>
              </w:rPr>
              <w:t>Organisation</w:t>
            </w:r>
          </w:p>
        </w:tc>
        <w:tc>
          <w:tcPr>
            <w:tcW w:w="3011" w:type="dxa"/>
          </w:tcPr>
          <w:p w14:paraId="3EA939D9" w14:textId="77777777" w:rsidR="00A569F8" w:rsidRPr="001B37EB" w:rsidRDefault="00A569F8" w:rsidP="00592362">
            <w:pPr>
              <w:spacing w:after="200" w:line="276" w:lineRule="auto"/>
              <w:rPr>
                <w:rFonts w:eastAsiaTheme="minorHAnsi" w:cstheme="minorBidi"/>
                <w:szCs w:val="22"/>
              </w:rPr>
            </w:pPr>
            <w:r w:rsidRPr="001B37EB">
              <w:rPr>
                <w:rFonts w:eastAsiaTheme="minorHAnsi" w:cstheme="minorBidi"/>
                <w:szCs w:val="22"/>
              </w:rPr>
              <w:t>E-mail address</w:t>
            </w:r>
          </w:p>
        </w:tc>
      </w:tr>
      <w:tr w:rsidR="00A569F8" w:rsidRPr="001B37EB" w14:paraId="2D2274F7" w14:textId="77777777" w:rsidTr="00530FED">
        <w:trPr>
          <w:trHeight w:val="487"/>
        </w:trPr>
        <w:tc>
          <w:tcPr>
            <w:tcW w:w="3011" w:type="dxa"/>
          </w:tcPr>
          <w:p w14:paraId="5D7D56B1" w14:textId="77777777" w:rsidR="00A569F8" w:rsidRPr="0014569C" w:rsidRDefault="00A569F8" w:rsidP="00592362">
            <w:pPr>
              <w:pStyle w:val="BodyText"/>
              <w:rPr>
                <w:highlight w:val="yellow"/>
              </w:rPr>
            </w:pPr>
            <w:r w:rsidRPr="0014569C">
              <w:rPr>
                <w:highlight w:val="yellow"/>
              </w:rPr>
              <w:t>[</w:t>
            </w:r>
            <w:commentRangeStart w:id="10"/>
            <w:r w:rsidRPr="0014569C">
              <w:rPr>
                <w:highlight w:val="yellow"/>
              </w:rPr>
              <w:t>Information Security Officer</w:t>
            </w:r>
            <w:commentRangeEnd w:id="10"/>
            <w:r w:rsidR="00F87F19" w:rsidRPr="0014569C">
              <w:rPr>
                <w:rStyle w:val="CommentReference"/>
                <w:sz w:val="20"/>
                <w:szCs w:val="20"/>
                <w:highlight w:val="yellow"/>
              </w:rPr>
              <w:commentReference w:id="10"/>
            </w:r>
            <w:r w:rsidRPr="0014569C">
              <w:rPr>
                <w:highlight w:val="yellow"/>
              </w:rPr>
              <w:t>]</w:t>
            </w:r>
          </w:p>
        </w:tc>
        <w:tc>
          <w:tcPr>
            <w:tcW w:w="3011" w:type="dxa"/>
          </w:tcPr>
          <w:p w14:paraId="2C73B2D2" w14:textId="3E56F1BA" w:rsidR="00A569F8" w:rsidRPr="0014569C" w:rsidRDefault="00E80DF5" w:rsidP="00592362">
            <w:pPr>
              <w:pStyle w:val="BodyText"/>
              <w:rPr>
                <w:highlight w:val="yellow"/>
              </w:rPr>
            </w:pPr>
            <w:r>
              <w:rPr>
                <w:rFonts w:eastAsiaTheme="minorHAnsi" w:cstheme="minorBidi"/>
                <w:szCs w:val="22"/>
                <w:highlight w:val="yellow"/>
              </w:rPr>
              <w:t>EcoCounts CIO</w:t>
            </w:r>
          </w:p>
        </w:tc>
        <w:tc>
          <w:tcPr>
            <w:tcW w:w="3011" w:type="dxa"/>
          </w:tcPr>
          <w:p w14:paraId="6D9FF90E" w14:textId="77777777" w:rsidR="00A569F8" w:rsidRPr="0014569C" w:rsidRDefault="00A569F8" w:rsidP="00592362">
            <w:pPr>
              <w:pStyle w:val="BodyText"/>
              <w:rPr>
                <w:highlight w:val="yellow"/>
              </w:rPr>
            </w:pPr>
            <w:r w:rsidRPr="0014569C">
              <w:rPr>
                <w:highlight w:val="yellow"/>
              </w:rPr>
              <w:t>[E-mail address]</w:t>
            </w:r>
          </w:p>
        </w:tc>
      </w:tr>
    </w:tbl>
    <w:p w14:paraId="1DEDEA58" w14:textId="77777777" w:rsidR="00A569F8" w:rsidRDefault="00A569F8" w:rsidP="00592362">
      <w:pPr>
        <w:pStyle w:val="BodyText"/>
        <w:jc w:val="both"/>
        <w:rPr>
          <w:b/>
        </w:rPr>
      </w:pPr>
    </w:p>
    <w:p w14:paraId="4B43F7CD" w14:textId="77777777" w:rsidR="00A569F8" w:rsidRDefault="00A569F8" w:rsidP="00592362">
      <w:pPr>
        <w:pStyle w:val="BodyText"/>
        <w:jc w:val="both"/>
        <w:rPr>
          <w:b/>
        </w:rPr>
      </w:pPr>
    </w:p>
    <w:p w14:paraId="6A0988AA" w14:textId="1C6531CC" w:rsidR="00AC095F" w:rsidRPr="006E7D3C" w:rsidRDefault="00AC095F" w:rsidP="006E7D3C">
      <w:pPr>
        <w:spacing w:after="0" w:line="240" w:lineRule="auto"/>
        <w:jc w:val="both"/>
        <w:rPr>
          <w:b/>
        </w:rPr>
      </w:pPr>
    </w:p>
    <w:sectPr w:rsidR="00AC095F" w:rsidRPr="006E7D3C" w:rsidSect="00C805DC">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560" w:footer="42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wis Silkin" w:date="2026-01-13T15:20:00Z" w:initials="LS">
    <w:p w14:paraId="3647931D" w14:textId="77777777" w:rsidR="006942BB" w:rsidRDefault="006942BB" w:rsidP="006942BB">
      <w:pPr>
        <w:pStyle w:val="CommentText"/>
      </w:pPr>
      <w:r>
        <w:rPr>
          <w:rStyle w:val="CommentReference"/>
        </w:rPr>
        <w:annotationRef/>
      </w:r>
      <w:r>
        <w:t xml:space="preserve">Please confirm whether you have any workplace privacy notice aside from the one on the website. </w:t>
      </w:r>
    </w:p>
  </w:comment>
  <w:comment w:id="1" w:author="Alex Wilson" w:date="2026-04-20T18:27:00Z" w:initials="AW">
    <w:p w14:paraId="3429AA55" w14:textId="77777777" w:rsidR="00BE1B58" w:rsidRDefault="0049776D" w:rsidP="00BE1B58">
      <w:r>
        <w:rPr>
          <w:rStyle w:val="CommentReference"/>
        </w:rPr>
        <w:annotationRef/>
      </w:r>
      <w:r w:rsidR="00BE1B58">
        <w:t>Adam to update</w:t>
      </w:r>
    </w:p>
  </w:comment>
  <w:comment w:id="2" w:author="Lewis Silkin" w:date="2026-01-13T15:46:00Z" w:initials="LS">
    <w:p w14:paraId="783136C8" w14:textId="77777777" w:rsidR="00F87F19" w:rsidRDefault="00A51344" w:rsidP="00F87F19">
      <w:pPr>
        <w:pStyle w:val="CommentText"/>
      </w:pPr>
      <w:r>
        <w:rPr>
          <w:rStyle w:val="CommentReference"/>
        </w:rPr>
        <w:annotationRef/>
      </w:r>
      <w:r w:rsidR="00F87F19">
        <w:t>This is the responsible person. We discussed this may be the new governance trustee. It is not a statutory role for this policy, but instead the person responsible for data protection queries etc.</w:t>
      </w:r>
    </w:p>
    <w:p w14:paraId="130F8A46" w14:textId="77777777" w:rsidR="00F87F19" w:rsidRDefault="00F87F19" w:rsidP="00F87F19">
      <w:pPr>
        <w:pStyle w:val="CommentText"/>
      </w:pPr>
    </w:p>
    <w:p w14:paraId="49A364BB" w14:textId="77777777" w:rsidR="00F87F19" w:rsidRDefault="00F87F19" w:rsidP="00F87F19">
      <w:pPr>
        <w:pStyle w:val="CommentText"/>
      </w:pPr>
      <w:r>
        <w:t>As discussed, you could also consider appointing a Data Protection Officer (DPO) - an individual appointed to monitor the internal compliance and advise on data protection obligations, independent and an expert in data protection.  You are not required to appoint a DPO as you do not currently process “special categories” of data.</w:t>
      </w:r>
    </w:p>
  </w:comment>
  <w:comment w:id="3" w:author="Lewis Silkin" w:date="2026-01-13T16:20:00Z" w:initials="LS">
    <w:p w14:paraId="57B8FAE4" w14:textId="77777777" w:rsidR="00687E84" w:rsidRDefault="00687E84" w:rsidP="00687E84">
      <w:pPr>
        <w:pStyle w:val="CommentText"/>
      </w:pPr>
      <w:r>
        <w:rPr>
          <w:rStyle w:val="CommentReference"/>
        </w:rPr>
        <w:annotationRef/>
      </w:r>
      <w:r>
        <w:t>Please confirm.</w:t>
      </w:r>
    </w:p>
  </w:comment>
  <w:comment w:id="4" w:author="Alex Wilson" w:date="2026-04-20T18:30:00Z" w:initials="AW">
    <w:p w14:paraId="36B57120" w14:textId="77777777" w:rsidR="00174DE8" w:rsidRDefault="0049776D" w:rsidP="00174DE8">
      <w:r>
        <w:rPr>
          <w:rStyle w:val="CommentReference"/>
        </w:rPr>
        <w:annotationRef/>
      </w:r>
      <w:r w:rsidR="00174DE8">
        <w:t>Adam do we have any other policies in relation to data?</w:t>
      </w:r>
    </w:p>
  </w:comment>
  <w:comment w:id="5" w:author="Lewis Silkin" w:date="2026-01-13T17:10:00Z" w:initials="LS">
    <w:p w14:paraId="6E1AC8C2" w14:textId="77777777" w:rsidR="002436E1" w:rsidRDefault="002436E1" w:rsidP="002436E1">
      <w:pPr>
        <w:pStyle w:val="CommentText"/>
      </w:pPr>
      <w:r>
        <w:rPr>
          <w:rStyle w:val="CommentReference"/>
        </w:rPr>
        <w:annotationRef/>
      </w:r>
      <w:r>
        <w:t>Please confirm if this applies to you.</w:t>
      </w:r>
    </w:p>
  </w:comment>
  <w:comment w:id="6" w:author="Alex Wilson" w:date="2026-04-20T18:33:00Z" w:initials="AW">
    <w:p w14:paraId="575F87A2" w14:textId="77777777" w:rsidR="0049776D" w:rsidRDefault="0049776D" w:rsidP="0049776D">
      <w:r>
        <w:rPr>
          <w:rStyle w:val="CommentReference"/>
        </w:rPr>
        <w:annotationRef/>
      </w:r>
      <w:r>
        <w:t>Adam does this apply to us?</w:t>
      </w:r>
    </w:p>
  </w:comment>
  <w:comment w:id="8" w:author="Alex Wilson" w:date="2026-04-20T18:35:00Z" w:initials="AW">
    <w:p w14:paraId="7CEA02C4" w14:textId="77777777" w:rsidR="0049776D" w:rsidRDefault="0049776D" w:rsidP="0049776D">
      <w:r>
        <w:rPr>
          <w:rStyle w:val="CommentReference"/>
        </w:rPr>
        <w:annotationRef/>
      </w:r>
      <w:r>
        <w:t>Do we do this?</w:t>
      </w:r>
    </w:p>
  </w:comment>
  <w:comment w:id="9" w:author="Alex Wilson" w:date="2026-04-20T18:36:00Z" w:initials="AW">
    <w:p w14:paraId="2C9AF091" w14:textId="77777777" w:rsidR="0049776D" w:rsidRDefault="0049776D" w:rsidP="0049776D">
      <w:r>
        <w:rPr>
          <w:rStyle w:val="CommentReference"/>
        </w:rPr>
        <w:annotationRef/>
      </w:r>
      <w:r>
        <w:t>Do we have a process for unsubscribing that is automated?</w:t>
      </w:r>
    </w:p>
  </w:comment>
  <w:comment w:id="10" w:author="Lewis Silkin" w:date="2026-01-13T15:53:00Z" w:initials="LS">
    <w:p w14:paraId="3480A355" w14:textId="0C3EEA04" w:rsidR="00E80DF5" w:rsidRDefault="00F87F19" w:rsidP="00E80DF5">
      <w:pPr>
        <w:pStyle w:val="CommentText"/>
      </w:pPr>
      <w:r>
        <w:rPr>
          <w:rStyle w:val="CommentReference"/>
        </w:rPr>
        <w:annotationRef/>
      </w:r>
      <w:r w:rsidR="00E80DF5">
        <w:t>Insert name of ISO / relevant details.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47931D" w15:done="0"/>
  <w15:commentEx w15:paraId="3429AA55" w15:paraIdParent="3647931D" w15:done="0"/>
  <w15:commentEx w15:paraId="49A364BB" w15:done="0"/>
  <w15:commentEx w15:paraId="57B8FAE4" w15:done="0"/>
  <w15:commentEx w15:paraId="36B57120" w15:paraIdParent="57B8FAE4" w15:done="0"/>
  <w15:commentEx w15:paraId="6E1AC8C2" w15:done="0"/>
  <w15:commentEx w15:paraId="575F87A2" w15:paraIdParent="6E1AC8C2" w15:done="0"/>
  <w15:commentEx w15:paraId="7CEA02C4" w15:done="0"/>
  <w15:commentEx w15:paraId="2C9AF091" w15:paraIdParent="7CEA02C4" w15:done="0"/>
  <w15:commentEx w15:paraId="3480A3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EAF259" w16cex:dateUtc="2026-01-13T15:20:00Z"/>
  <w16cex:commentExtensible w16cex:durableId="20488CCD" w16cex:dateUtc="2026-04-20T17:27:00Z"/>
  <w16cex:commentExtensible w16cex:durableId="2A778720" w16cex:dateUtc="2026-01-13T15:46:00Z"/>
  <w16cex:commentExtensible w16cex:durableId="1F0FC963" w16cex:dateUtc="2026-01-13T16:20:00Z"/>
  <w16cex:commentExtensible w16cex:durableId="43CC6279" w16cex:dateUtc="2026-04-20T17:30:00Z"/>
  <w16cex:commentExtensible w16cex:durableId="3AE1C281" w16cex:dateUtc="2026-01-13T17:10:00Z"/>
  <w16cex:commentExtensible w16cex:durableId="3218E092" w16cex:dateUtc="2026-04-20T17:33:00Z"/>
  <w16cex:commentExtensible w16cex:durableId="0CFFD8B6" w16cex:dateUtc="2026-04-20T17:35:00Z"/>
  <w16cex:commentExtensible w16cex:durableId="7E18C39E" w16cex:dateUtc="2026-04-20T17:36:00Z"/>
  <w16cex:commentExtensible w16cex:durableId="3C326115" w16cex:dateUtc="2026-01-13T15: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47931D" w16cid:durableId="08EAF259"/>
  <w16cid:commentId w16cid:paraId="3429AA55" w16cid:durableId="20488CCD"/>
  <w16cid:commentId w16cid:paraId="49A364BB" w16cid:durableId="2A778720"/>
  <w16cid:commentId w16cid:paraId="57B8FAE4" w16cid:durableId="1F0FC963"/>
  <w16cid:commentId w16cid:paraId="36B57120" w16cid:durableId="43CC6279"/>
  <w16cid:commentId w16cid:paraId="6E1AC8C2" w16cid:durableId="3AE1C281"/>
  <w16cid:commentId w16cid:paraId="575F87A2" w16cid:durableId="3218E092"/>
  <w16cid:commentId w16cid:paraId="7CEA02C4" w16cid:durableId="0CFFD8B6"/>
  <w16cid:commentId w16cid:paraId="2C9AF091" w16cid:durableId="7E18C39E"/>
  <w16cid:commentId w16cid:paraId="3480A355" w16cid:durableId="3C3261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F4952" w14:textId="77777777" w:rsidR="00C94B43" w:rsidRDefault="00C94B43" w:rsidP="00C805DC">
      <w:pPr>
        <w:spacing w:after="0" w:line="240" w:lineRule="auto"/>
      </w:pPr>
      <w:r>
        <w:separator/>
      </w:r>
    </w:p>
  </w:endnote>
  <w:endnote w:type="continuationSeparator" w:id="0">
    <w:p w14:paraId="4D9C99D4" w14:textId="77777777" w:rsidR="00C94B43" w:rsidRDefault="00C94B43" w:rsidP="00C80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242C" w14:textId="0E298F74" w:rsidR="008C4174" w:rsidRPr="00F65414" w:rsidRDefault="008C4174" w:rsidP="00F65414">
    <w:pPr>
      <w:pStyle w:val="Footer"/>
      <w:rPr>
        <w:noProof/>
      </w:rPr>
    </w:pPr>
    <w:fldSimple w:instr=" DOCPROPERTY Category \* MERGEFORMAT "/>
    <w:fldSimple w:instr=" DOCPROPERTY CategorySub \* MERGEFORMAT ">
      <w:r w:rsidR="0032105C" w:rsidRPr="007B6FF0">
        <w:rPr>
          <w:b/>
          <w:bCs/>
          <w:lang w:val="en-US"/>
        </w:rPr>
        <w:t xml:space="preserve"> </w:t>
      </w:r>
    </w:fldSimple>
    <w:fldSimple w:instr=" DOCPROPERTY DocNo \* MERGEFORMAT ">
      <w:r w:rsidR="0032105C" w:rsidRPr="007B6FF0">
        <w:rPr>
          <w:b/>
          <w:bCs/>
          <w:lang w:val="en-US"/>
        </w:rPr>
        <w:t>4813305-v0.4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5CDB" w14:textId="73C551B4" w:rsidR="008C4174" w:rsidRPr="0032105C" w:rsidRDefault="00C805DC" w:rsidP="00F65414">
    <w:pPr>
      <w:pStyle w:val="Footer"/>
      <w:rPr>
        <w:noProof/>
      </w:rPr>
    </w:pPr>
    <w:r w:rsidRPr="002E1E6A">
      <w:rPr>
        <w:noProof/>
      </w:rPr>
      <w:fldChar w:fldCharType="begin"/>
    </w:r>
    <w:r w:rsidRPr="0032105C">
      <w:rPr>
        <w:noProof/>
      </w:rPr>
      <w:instrText xml:space="preserve"> DOCPROPERTY CategorySub \* MERGEFORMAT </w:instrText>
    </w:r>
    <w:r w:rsidRPr="002E1E6A">
      <w:rPr>
        <w:noProof/>
      </w:rPr>
      <w:fldChar w:fldCharType="separate"/>
    </w:r>
    <w:r w:rsidR="0032105C" w:rsidRPr="007B6FF0">
      <w:rPr>
        <w:bCs/>
        <w:noProof/>
        <w:lang w:val="en-US"/>
      </w:rPr>
      <w:t xml:space="preserve"> </w:t>
    </w:r>
    <w:r w:rsidRPr="002E1E6A">
      <w:rPr>
        <w:noProof/>
      </w:rPr>
      <w:fldChar w:fldCharType="end"/>
    </w:r>
    <w:r w:rsidRPr="002E1E6A">
      <w:rPr>
        <w:noProof/>
      </w:rPr>
      <w:fldChar w:fldCharType="begin"/>
    </w:r>
    <w:r w:rsidRPr="0032105C">
      <w:rPr>
        <w:noProof/>
      </w:rPr>
      <w:instrText xml:space="preserve"> DOCPROPERTY DocNo \* MERGEFORMAT </w:instrText>
    </w:r>
    <w:r w:rsidRPr="002E1E6A">
      <w:rPr>
        <w:noProof/>
      </w:rPr>
      <w:fldChar w:fldCharType="separate"/>
    </w:r>
    <w:r w:rsidR="0032105C" w:rsidRPr="007B6FF0">
      <w:rPr>
        <w:bCs/>
        <w:noProof/>
        <w:lang w:val="en-US"/>
      </w:rPr>
      <w:t>4813305-v0.4</w:t>
    </w:r>
    <w:r w:rsidRPr="002E1E6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A40B3" w14:textId="47FA82E5" w:rsidR="008C4174" w:rsidRPr="0032105C" w:rsidRDefault="00C805DC" w:rsidP="00F65414">
    <w:pPr>
      <w:pStyle w:val="Footer"/>
      <w:rPr>
        <w:noProof/>
      </w:rPr>
    </w:pPr>
    <w:r w:rsidRPr="002E1E6A">
      <w:rPr>
        <w:noProof/>
      </w:rPr>
      <w:fldChar w:fldCharType="begin"/>
    </w:r>
    <w:r w:rsidRPr="0032105C">
      <w:rPr>
        <w:noProof/>
      </w:rPr>
      <w:instrText xml:space="preserve"> DOCPROPERTY CategorySub \* MERGEFORMAT </w:instrText>
    </w:r>
    <w:r w:rsidRPr="002E1E6A">
      <w:rPr>
        <w:noProof/>
      </w:rPr>
      <w:fldChar w:fldCharType="separate"/>
    </w:r>
    <w:r w:rsidR="0032105C" w:rsidRPr="007B6FF0">
      <w:rPr>
        <w:bCs/>
        <w:noProof/>
        <w:lang w:val="en-US"/>
      </w:rPr>
      <w:t xml:space="preserve"> </w:t>
    </w:r>
    <w:r w:rsidRPr="002E1E6A">
      <w:rPr>
        <w:noProof/>
      </w:rPr>
      <w:fldChar w:fldCharType="end"/>
    </w:r>
    <w:r w:rsidRPr="002E1E6A">
      <w:rPr>
        <w:noProof/>
      </w:rPr>
      <w:fldChar w:fldCharType="begin"/>
    </w:r>
    <w:r w:rsidRPr="0032105C">
      <w:rPr>
        <w:noProof/>
      </w:rPr>
      <w:instrText xml:space="preserve"> DOCPROPERTY DocNo \* MERGEFORMAT </w:instrText>
    </w:r>
    <w:r w:rsidRPr="002E1E6A">
      <w:rPr>
        <w:noProof/>
      </w:rPr>
      <w:fldChar w:fldCharType="separate"/>
    </w:r>
    <w:r w:rsidR="0032105C" w:rsidRPr="007B6FF0">
      <w:rPr>
        <w:bCs/>
        <w:noProof/>
        <w:lang w:val="en-US"/>
      </w:rPr>
      <w:t>4813305-v0.4</w:t>
    </w:r>
    <w:r w:rsidRPr="002E1E6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2651" w14:textId="77777777" w:rsidR="00C94B43" w:rsidRDefault="00C94B43" w:rsidP="00C805DC">
      <w:pPr>
        <w:spacing w:after="0" w:line="240" w:lineRule="auto"/>
      </w:pPr>
      <w:r>
        <w:separator/>
      </w:r>
    </w:p>
  </w:footnote>
  <w:footnote w:type="continuationSeparator" w:id="0">
    <w:p w14:paraId="2F9B687A" w14:textId="77777777" w:rsidR="00C94B43" w:rsidRDefault="00C94B43" w:rsidP="00C80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90CB" w14:textId="77777777" w:rsidR="008C4174" w:rsidRDefault="008C41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0DC1" w14:textId="77777777" w:rsidR="008C4174" w:rsidRDefault="00C805DC" w:rsidP="00F65414">
    <w:pPr>
      <w:pStyle w:val="Header"/>
      <w:jc w:val="center"/>
    </w:pPr>
    <w:r>
      <w:t xml:space="preserve">- </w:t>
    </w:r>
    <w:r>
      <w:fldChar w:fldCharType="begin"/>
    </w:r>
    <w:r>
      <w:instrText xml:space="preserve"> PAGE  \* MERGEFORMAT </w:instrText>
    </w:r>
    <w:r>
      <w:fldChar w:fldCharType="separate"/>
    </w:r>
    <w:r w:rsidR="007209EF">
      <w:rPr>
        <w:noProof/>
      </w:rPr>
      <w:t>2</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C09E8" w14:textId="77777777" w:rsidR="008C4174" w:rsidRDefault="008C4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197"/>
    <w:multiLevelType w:val="hybridMultilevel"/>
    <w:tmpl w:val="7212A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106C39"/>
    <w:multiLevelType w:val="hybridMultilevel"/>
    <w:tmpl w:val="46D6DB1A"/>
    <w:lvl w:ilvl="0" w:tplc="F8C426A2">
      <w:start w:val="1"/>
      <w:numFmt w:val="lowerLetter"/>
      <w:lvlText w:val="%1)"/>
      <w:lvlJc w:val="left"/>
      <w:pPr>
        <w:ind w:left="720" w:hanging="360"/>
      </w:pPr>
    </w:lvl>
    <w:lvl w:ilvl="1" w:tplc="8BB2AA98">
      <w:start w:val="1"/>
      <w:numFmt w:val="lowerLetter"/>
      <w:lvlText w:val="%2)"/>
      <w:lvlJc w:val="left"/>
      <w:pPr>
        <w:ind w:left="720" w:hanging="360"/>
      </w:pPr>
    </w:lvl>
    <w:lvl w:ilvl="2" w:tplc="3E00EEB6">
      <w:start w:val="1"/>
      <w:numFmt w:val="lowerLetter"/>
      <w:lvlText w:val="%3)"/>
      <w:lvlJc w:val="left"/>
      <w:pPr>
        <w:ind w:left="720" w:hanging="360"/>
      </w:pPr>
    </w:lvl>
    <w:lvl w:ilvl="3" w:tplc="4F109414">
      <w:start w:val="1"/>
      <w:numFmt w:val="lowerLetter"/>
      <w:lvlText w:val="%4)"/>
      <w:lvlJc w:val="left"/>
      <w:pPr>
        <w:ind w:left="720" w:hanging="360"/>
      </w:pPr>
    </w:lvl>
    <w:lvl w:ilvl="4" w:tplc="38F4674E">
      <w:start w:val="1"/>
      <w:numFmt w:val="lowerLetter"/>
      <w:lvlText w:val="%5)"/>
      <w:lvlJc w:val="left"/>
      <w:pPr>
        <w:ind w:left="720" w:hanging="360"/>
      </w:pPr>
    </w:lvl>
    <w:lvl w:ilvl="5" w:tplc="8968E224">
      <w:start w:val="1"/>
      <w:numFmt w:val="lowerLetter"/>
      <w:lvlText w:val="%6)"/>
      <w:lvlJc w:val="left"/>
      <w:pPr>
        <w:ind w:left="720" w:hanging="360"/>
      </w:pPr>
    </w:lvl>
    <w:lvl w:ilvl="6" w:tplc="0BD400BE">
      <w:start w:val="1"/>
      <w:numFmt w:val="lowerLetter"/>
      <w:lvlText w:val="%7)"/>
      <w:lvlJc w:val="left"/>
      <w:pPr>
        <w:ind w:left="720" w:hanging="360"/>
      </w:pPr>
    </w:lvl>
    <w:lvl w:ilvl="7" w:tplc="DB42F3F2">
      <w:start w:val="1"/>
      <w:numFmt w:val="lowerLetter"/>
      <w:lvlText w:val="%8)"/>
      <w:lvlJc w:val="left"/>
      <w:pPr>
        <w:ind w:left="720" w:hanging="360"/>
      </w:pPr>
    </w:lvl>
    <w:lvl w:ilvl="8" w:tplc="2CE24C04">
      <w:start w:val="1"/>
      <w:numFmt w:val="lowerLetter"/>
      <w:lvlText w:val="%9)"/>
      <w:lvlJc w:val="left"/>
      <w:pPr>
        <w:ind w:left="720" w:hanging="360"/>
      </w:pPr>
    </w:lvl>
  </w:abstractNum>
  <w:abstractNum w:abstractNumId="2" w15:restartNumberingAfterBreak="0">
    <w:nsid w:val="4A281C69"/>
    <w:multiLevelType w:val="multilevel"/>
    <w:tmpl w:val="4A921BF6"/>
    <w:lvl w:ilvl="0">
      <w:start w:val="1"/>
      <w:numFmt w:val="decimal"/>
      <w:pStyle w:val="Heading1"/>
      <w:lvlText w:val="%1"/>
      <w:lvlJc w:val="left"/>
      <w:pPr>
        <w:tabs>
          <w:tab w:val="num" w:pos="720"/>
        </w:tabs>
        <w:ind w:left="720" w:hanging="720"/>
      </w:pPr>
      <w:rPr>
        <w:rFonts w:hint="default"/>
        <w:b/>
      </w:rPr>
    </w:lvl>
    <w:lvl w:ilvl="1">
      <w:start w:val="1"/>
      <w:numFmt w:val="decimal"/>
      <w:pStyle w:val="Heading2"/>
      <w:lvlText w:val="%1.%2"/>
      <w:lvlJc w:val="left"/>
      <w:pPr>
        <w:tabs>
          <w:tab w:val="num" w:pos="720"/>
        </w:tabs>
        <w:ind w:left="720" w:hanging="720"/>
      </w:pPr>
      <w:rPr>
        <w:rFonts w:hint="default"/>
      </w:rPr>
    </w:lvl>
    <w:lvl w:ilvl="2">
      <w:start w:val="1"/>
      <w:numFmt w:val="lowerLetter"/>
      <w:pStyle w:val="Heading3"/>
      <w:lvlText w:val="(%3)"/>
      <w:lvlJc w:val="left"/>
      <w:pPr>
        <w:tabs>
          <w:tab w:val="num" w:pos="1440"/>
        </w:tabs>
        <w:ind w:left="1440" w:hanging="720"/>
      </w:pPr>
      <w:rPr>
        <w:rFonts w:hint="default"/>
      </w:rPr>
    </w:lvl>
    <w:lvl w:ilvl="3">
      <w:start w:val="1"/>
      <w:numFmt w:val="lowerRoman"/>
      <w:pStyle w:val="Heading4"/>
      <w:lvlText w:val="(%4)"/>
      <w:lvlJc w:val="left"/>
      <w:pPr>
        <w:tabs>
          <w:tab w:val="num" w:pos="2160"/>
        </w:tabs>
        <w:ind w:left="2160" w:hanging="720"/>
      </w:pPr>
      <w:rPr>
        <w:rFonts w:hint="default"/>
      </w:rPr>
    </w:lvl>
    <w:lvl w:ilvl="4">
      <w:start w:val="1"/>
      <w:numFmt w:val="decimal"/>
      <w:pStyle w:val="Heading5"/>
      <w:lvlText w:val="(%5)"/>
      <w:lvlJc w:val="left"/>
      <w:pPr>
        <w:tabs>
          <w:tab w:val="num" w:pos="2880"/>
        </w:tabs>
        <w:ind w:left="2880" w:hanging="72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695A7A7D"/>
    <w:multiLevelType w:val="hybridMultilevel"/>
    <w:tmpl w:val="1DB63E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F1720D8"/>
    <w:multiLevelType w:val="hybridMultilevel"/>
    <w:tmpl w:val="60F27B7E"/>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num w:numId="1" w16cid:durableId="1738164036">
    <w:abstractNumId w:val="0"/>
  </w:num>
  <w:num w:numId="2" w16cid:durableId="995719634">
    <w:abstractNumId w:val="2"/>
  </w:num>
  <w:num w:numId="3" w16cid:durableId="720519285">
    <w:abstractNumId w:val="4"/>
  </w:num>
  <w:num w:numId="4" w16cid:durableId="1352875033">
    <w:abstractNumId w:val="1"/>
  </w:num>
  <w:num w:numId="5" w16cid:durableId="159392982">
    <w:abstractNumId w:val="3"/>
  </w:num>
  <w:num w:numId="6" w16cid:durableId="170243895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wis Silkin">
    <w15:presenceInfo w15:providerId="None" w15:userId="Lewis Silkin"/>
  </w15:person>
  <w15:person w15:author="Alex Wilson">
    <w15:presenceInfo w15:providerId="AD" w15:userId="S::Alex.Wilson@superunion.com::d5af8879-78c9-4fba-9dae-4624ab9bad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bookFoldPrintingSheets w:val="-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umentProfile" w:val="4|LEGAL|-8586271858294649586|4813305v1"/>
  </w:docVars>
  <w:rsids>
    <w:rsidRoot w:val="00763480"/>
    <w:rsid w:val="00024434"/>
    <w:rsid w:val="0006066D"/>
    <w:rsid w:val="00066D7A"/>
    <w:rsid w:val="00086183"/>
    <w:rsid w:val="000A2E43"/>
    <w:rsid w:val="000A4D91"/>
    <w:rsid w:val="000F50F3"/>
    <w:rsid w:val="00174DE8"/>
    <w:rsid w:val="00190E90"/>
    <w:rsid w:val="001B2140"/>
    <w:rsid w:val="001C1C14"/>
    <w:rsid w:val="001E1381"/>
    <w:rsid w:val="001E75E3"/>
    <w:rsid w:val="001E794F"/>
    <w:rsid w:val="001F5CD9"/>
    <w:rsid w:val="002200DD"/>
    <w:rsid w:val="00227B1A"/>
    <w:rsid w:val="00241B2C"/>
    <w:rsid w:val="0024273F"/>
    <w:rsid w:val="002436E1"/>
    <w:rsid w:val="00262DD4"/>
    <w:rsid w:val="00272B07"/>
    <w:rsid w:val="002A37FF"/>
    <w:rsid w:val="002A7B70"/>
    <w:rsid w:val="002C0EAD"/>
    <w:rsid w:val="002C5E92"/>
    <w:rsid w:val="002E1E6A"/>
    <w:rsid w:val="0032105C"/>
    <w:rsid w:val="00333B05"/>
    <w:rsid w:val="00336BF3"/>
    <w:rsid w:val="00371D59"/>
    <w:rsid w:val="00377052"/>
    <w:rsid w:val="00381245"/>
    <w:rsid w:val="00383E27"/>
    <w:rsid w:val="003B1D3B"/>
    <w:rsid w:val="003B44CE"/>
    <w:rsid w:val="003C67C9"/>
    <w:rsid w:val="004219EC"/>
    <w:rsid w:val="004325A4"/>
    <w:rsid w:val="004511C9"/>
    <w:rsid w:val="0049776D"/>
    <w:rsid w:val="004E19FC"/>
    <w:rsid w:val="004E48CF"/>
    <w:rsid w:val="005163D6"/>
    <w:rsid w:val="00530267"/>
    <w:rsid w:val="00552ED4"/>
    <w:rsid w:val="0056662D"/>
    <w:rsid w:val="00567832"/>
    <w:rsid w:val="00592362"/>
    <w:rsid w:val="0062716B"/>
    <w:rsid w:val="006349C4"/>
    <w:rsid w:val="00645847"/>
    <w:rsid w:val="00652BA1"/>
    <w:rsid w:val="00675ED0"/>
    <w:rsid w:val="00687E84"/>
    <w:rsid w:val="006942BB"/>
    <w:rsid w:val="006B3475"/>
    <w:rsid w:val="006D467B"/>
    <w:rsid w:val="006E32B7"/>
    <w:rsid w:val="006E7D3C"/>
    <w:rsid w:val="00701685"/>
    <w:rsid w:val="007209EF"/>
    <w:rsid w:val="00726C3B"/>
    <w:rsid w:val="007324B4"/>
    <w:rsid w:val="00763480"/>
    <w:rsid w:val="00766AB6"/>
    <w:rsid w:val="00774331"/>
    <w:rsid w:val="00787990"/>
    <w:rsid w:val="007977B9"/>
    <w:rsid w:val="00797CCA"/>
    <w:rsid w:val="007B6FF0"/>
    <w:rsid w:val="007C5979"/>
    <w:rsid w:val="007D6ECB"/>
    <w:rsid w:val="007E2C18"/>
    <w:rsid w:val="0084212A"/>
    <w:rsid w:val="00855DF0"/>
    <w:rsid w:val="00876D7B"/>
    <w:rsid w:val="008938EE"/>
    <w:rsid w:val="0089761C"/>
    <w:rsid w:val="008B4BF3"/>
    <w:rsid w:val="008C4174"/>
    <w:rsid w:val="008E206B"/>
    <w:rsid w:val="008E4F34"/>
    <w:rsid w:val="009219C8"/>
    <w:rsid w:val="00926D4D"/>
    <w:rsid w:val="00943916"/>
    <w:rsid w:val="00991D67"/>
    <w:rsid w:val="00996295"/>
    <w:rsid w:val="009C1142"/>
    <w:rsid w:val="009D4B81"/>
    <w:rsid w:val="009F5042"/>
    <w:rsid w:val="00A05A01"/>
    <w:rsid w:val="00A05BBB"/>
    <w:rsid w:val="00A124B8"/>
    <w:rsid w:val="00A22FCF"/>
    <w:rsid w:val="00A51344"/>
    <w:rsid w:val="00A569F8"/>
    <w:rsid w:val="00A67E4C"/>
    <w:rsid w:val="00A67F53"/>
    <w:rsid w:val="00A733CC"/>
    <w:rsid w:val="00A74918"/>
    <w:rsid w:val="00A757E4"/>
    <w:rsid w:val="00AC0636"/>
    <w:rsid w:val="00AC095F"/>
    <w:rsid w:val="00AC2F57"/>
    <w:rsid w:val="00AF5AA8"/>
    <w:rsid w:val="00B07543"/>
    <w:rsid w:val="00B12299"/>
    <w:rsid w:val="00BA0790"/>
    <w:rsid w:val="00BA3D15"/>
    <w:rsid w:val="00BB56DE"/>
    <w:rsid w:val="00BD3346"/>
    <w:rsid w:val="00BE0906"/>
    <w:rsid w:val="00BE1B58"/>
    <w:rsid w:val="00BF1FF9"/>
    <w:rsid w:val="00C01AE2"/>
    <w:rsid w:val="00C04D46"/>
    <w:rsid w:val="00C056C7"/>
    <w:rsid w:val="00C51CF5"/>
    <w:rsid w:val="00C805DC"/>
    <w:rsid w:val="00C94B43"/>
    <w:rsid w:val="00CB14C6"/>
    <w:rsid w:val="00D12BB4"/>
    <w:rsid w:val="00D170DC"/>
    <w:rsid w:val="00D43EC3"/>
    <w:rsid w:val="00D52AC7"/>
    <w:rsid w:val="00D64FAB"/>
    <w:rsid w:val="00D71E9D"/>
    <w:rsid w:val="00D90999"/>
    <w:rsid w:val="00D97D8D"/>
    <w:rsid w:val="00DF3D58"/>
    <w:rsid w:val="00E22E31"/>
    <w:rsid w:val="00E80DF5"/>
    <w:rsid w:val="00E838AA"/>
    <w:rsid w:val="00EB5E1A"/>
    <w:rsid w:val="00EC5C73"/>
    <w:rsid w:val="00EC67C2"/>
    <w:rsid w:val="00EF0526"/>
    <w:rsid w:val="00EF31D7"/>
    <w:rsid w:val="00EF6E89"/>
    <w:rsid w:val="00F03A64"/>
    <w:rsid w:val="00F27347"/>
    <w:rsid w:val="00F3358E"/>
    <w:rsid w:val="00F34FB8"/>
    <w:rsid w:val="00F63931"/>
    <w:rsid w:val="00F669A3"/>
    <w:rsid w:val="00F76A79"/>
    <w:rsid w:val="00F87F19"/>
    <w:rsid w:val="00FA049A"/>
    <w:rsid w:val="00FB1C1E"/>
    <w:rsid w:val="00FB2613"/>
    <w:rsid w:val="00FC32C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1B18"/>
  <w15:docId w15:val="{3A3184C7-D460-441B-B3B0-4F0C20B6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61C"/>
    <w:rPr>
      <w:rFonts w:ascii="Arial" w:hAnsi="Arial"/>
      <w:sz w:val="20"/>
    </w:rPr>
  </w:style>
  <w:style w:type="paragraph" w:styleId="Heading1">
    <w:name w:val="heading 1"/>
    <w:basedOn w:val="Normal"/>
    <w:next w:val="Heading2"/>
    <w:link w:val="Heading1Char"/>
    <w:rsid w:val="00763480"/>
    <w:pPr>
      <w:keepNext/>
      <w:numPr>
        <w:numId w:val="2"/>
      </w:numPr>
      <w:spacing w:before="300" w:after="60" w:line="264" w:lineRule="atLeast"/>
      <w:outlineLvl w:val="0"/>
    </w:pPr>
    <w:rPr>
      <w:rFonts w:ascii="Palatino Linotype" w:eastAsia="Times New Roman" w:hAnsi="Palatino Linotype" w:cs="Times New Roman"/>
      <w:b/>
      <w:bCs/>
      <w:smallCaps/>
      <w:sz w:val="22"/>
    </w:rPr>
  </w:style>
  <w:style w:type="paragraph" w:styleId="Heading2">
    <w:name w:val="heading 2"/>
    <w:basedOn w:val="Normal"/>
    <w:link w:val="Heading2Char"/>
    <w:qFormat/>
    <w:rsid w:val="00763480"/>
    <w:pPr>
      <w:numPr>
        <w:ilvl w:val="1"/>
        <w:numId w:val="2"/>
      </w:numPr>
      <w:spacing w:after="120" w:line="264" w:lineRule="atLeast"/>
      <w:jc w:val="both"/>
      <w:outlineLvl w:val="1"/>
    </w:pPr>
    <w:rPr>
      <w:rFonts w:ascii="Palatino Linotype" w:eastAsia="Times New Roman" w:hAnsi="Palatino Linotype" w:cs="Arial"/>
      <w:bCs/>
      <w:iCs/>
      <w:sz w:val="21"/>
      <w:szCs w:val="21"/>
    </w:rPr>
  </w:style>
  <w:style w:type="paragraph" w:styleId="Heading3">
    <w:name w:val="heading 3"/>
    <w:basedOn w:val="Normal"/>
    <w:link w:val="Heading3Char"/>
    <w:rsid w:val="00763480"/>
    <w:pPr>
      <w:numPr>
        <w:ilvl w:val="2"/>
        <w:numId w:val="2"/>
      </w:numPr>
      <w:spacing w:after="120" w:line="264" w:lineRule="atLeast"/>
      <w:jc w:val="both"/>
      <w:outlineLvl w:val="2"/>
    </w:pPr>
    <w:rPr>
      <w:rFonts w:ascii="Palatino Linotype" w:eastAsia="Times New Roman" w:hAnsi="Palatino Linotype" w:cs="Arial"/>
      <w:bCs/>
      <w:sz w:val="21"/>
      <w:szCs w:val="24"/>
    </w:rPr>
  </w:style>
  <w:style w:type="paragraph" w:styleId="Heading4">
    <w:name w:val="heading 4"/>
    <w:basedOn w:val="Normal"/>
    <w:link w:val="Heading4Char"/>
    <w:qFormat/>
    <w:rsid w:val="00763480"/>
    <w:pPr>
      <w:numPr>
        <w:ilvl w:val="3"/>
        <w:numId w:val="2"/>
      </w:numPr>
      <w:spacing w:after="120" w:line="264" w:lineRule="atLeast"/>
      <w:jc w:val="both"/>
      <w:outlineLvl w:val="3"/>
    </w:pPr>
    <w:rPr>
      <w:rFonts w:ascii="Palatino Linotype" w:eastAsia="Times New Roman" w:hAnsi="Palatino Linotype" w:cs="Times New Roman"/>
      <w:bCs/>
      <w:sz w:val="21"/>
      <w:szCs w:val="24"/>
    </w:rPr>
  </w:style>
  <w:style w:type="paragraph" w:styleId="Heading5">
    <w:name w:val="heading 5"/>
    <w:basedOn w:val="Normal"/>
    <w:link w:val="Heading5Char"/>
    <w:qFormat/>
    <w:rsid w:val="00763480"/>
    <w:pPr>
      <w:numPr>
        <w:ilvl w:val="4"/>
        <w:numId w:val="2"/>
      </w:numPr>
      <w:spacing w:after="120" w:line="264" w:lineRule="atLeast"/>
      <w:jc w:val="both"/>
      <w:outlineLvl w:val="4"/>
    </w:pPr>
    <w:rPr>
      <w:rFonts w:ascii="Palatino Linotype" w:eastAsia="Times New Roman" w:hAnsi="Palatino Linotype" w:cs="Times New Roman"/>
      <w:bCs/>
      <w:iCs/>
      <w:sz w:val="21"/>
      <w:szCs w:val="24"/>
    </w:rPr>
  </w:style>
  <w:style w:type="paragraph" w:styleId="Heading6">
    <w:name w:val="heading 6"/>
    <w:basedOn w:val="Normal"/>
    <w:next w:val="BodyText"/>
    <w:link w:val="Heading6Char"/>
    <w:rsid w:val="00763480"/>
    <w:pPr>
      <w:numPr>
        <w:ilvl w:val="5"/>
        <w:numId w:val="2"/>
      </w:numPr>
      <w:spacing w:after="120" w:line="264" w:lineRule="atLeast"/>
      <w:jc w:val="both"/>
      <w:outlineLvl w:val="5"/>
    </w:pPr>
    <w:rPr>
      <w:rFonts w:ascii="Palatino Linotype" w:eastAsia="Times New Roman" w:hAnsi="Palatino Linotype" w:cs="Times New Roman"/>
      <w:bCs/>
      <w:sz w:val="21"/>
    </w:rPr>
  </w:style>
  <w:style w:type="paragraph" w:styleId="Heading7">
    <w:name w:val="heading 7"/>
    <w:basedOn w:val="Normal"/>
    <w:next w:val="BodyText"/>
    <w:link w:val="Heading7Char"/>
    <w:rsid w:val="00763480"/>
    <w:pPr>
      <w:numPr>
        <w:ilvl w:val="6"/>
        <w:numId w:val="2"/>
      </w:numPr>
      <w:spacing w:after="120" w:line="264" w:lineRule="atLeast"/>
      <w:jc w:val="both"/>
      <w:outlineLvl w:val="6"/>
    </w:pPr>
    <w:rPr>
      <w:rFonts w:ascii="Palatino Linotype" w:eastAsia="Times New Roman" w:hAnsi="Palatino Linotype" w:cs="Times New Roman"/>
      <w:sz w:val="21"/>
      <w:szCs w:val="24"/>
    </w:rPr>
  </w:style>
  <w:style w:type="paragraph" w:styleId="Heading8">
    <w:name w:val="heading 8"/>
    <w:basedOn w:val="Normal"/>
    <w:next w:val="BodyText"/>
    <w:link w:val="Heading8Char"/>
    <w:rsid w:val="00763480"/>
    <w:pPr>
      <w:numPr>
        <w:ilvl w:val="7"/>
        <w:numId w:val="2"/>
      </w:numPr>
      <w:spacing w:after="120" w:line="264" w:lineRule="atLeast"/>
      <w:jc w:val="both"/>
      <w:outlineLvl w:val="7"/>
    </w:pPr>
    <w:rPr>
      <w:rFonts w:ascii="Palatino Linotype" w:eastAsia="Times New Roman" w:hAnsi="Palatino Linotype" w:cs="Times New Roman"/>
      <w:iCs/>
      <w:sz w:val="21"/>
      <w:szCs w:val="24"/>
    </w:rPr>
  </w:style>
  <w:style w:type="paragraph" w:styleId="Heading9">
    <w:name w:val="heading 9"/>
    <w:basedOn w:val="Normal"/>
    <w:next w:val="BodyText"/>
    <w:link w:val="Heading9Char"/>
    <w:rsid w:val="00763480"/>
    <w:pPr>
      <w:numPr>
        <w:ilvl w:val="8"/>
        <w:numId w:val="2"/>
      </w:numPr>
      <w:spacing w:after="120" w:line="264" w:lineRule="atLeast"/>
      <w:jc w:val="both"/>
      <w:outlineLvl w:val="8"/>
    </w:pPr>
    <w:rPr>
      <w:rFonts w:ascii="Palatino Linotype" w:eastAsia="Times New Roman" w:hAnsi="Palatino Linotype" w:cs="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3480"/>
    <w:rPr>
      <w:rFonts w:ascii="Palatino Linotype" w:eastAsia="Times New Roman" w:hAnsi="Palatino Linotype" w:cs="Times New Roman"/>
      <w:b/>
      <w:bCs/>
      <w:smallCaps/>
    </w:rPr>
  </w:style>
  <w:style w:type="character" w:customStyle="1" w:styleId="Heading2Char">
    <w:name w:val="Heading 2 Char"/>
    <w:basedOn w:val="DefaultParagraphFont"/>
    <w:link w:val="Heading2"/>
    <w:rsid w:val="00763480"/>
    <w:rPr>
      <w:rFonts w:ascii="Palatino Linotype" w:eastAsia="Times New Roman" w:hAnsi="Palatino Linotype" w:cs="Arial"/>
      <w:bCs/>
      <w:iCs/>
      <w:sz w:val="21"/>
      <w:szCs w:val="21"/>
    </w:rPr>
  </w:style>
  <w:style w:type="character" w:customStyle="1" w:styleId="Heading3Char">
    <w:name w:val="Heading 3 Char"/>
    <w:basedOn w:val="DefaultParagraphFont"/>
    <w:link w:val="Heading3"/>
    <w:rsid w:val="00763480"/>
    <w:rPr>
      <w:rFonts w:ascii="Palatino Linotype" w:eastAsia="Times New Roman" w:hAnsi="Palatino Linotype" w:cs="Arial"/>
      <w:bCs/>
      <w:sz w:val="21"/>
      <w:szCs w:val="24"/>
    </w:rPr>
  </w:style>
  <w:style w:type="character" w:customStyle="1" w:styleId="Heading4Char">
    <w:name w:val="Heading 4 Char"/>
    <w:basedOn w:val="DefaultParagraphFont"/>
    <w:link w:val="Heading4"/>
    <w:rsid w:val="00763480"/>
    <w:rPr>
      <w:rFonts w:ascii="Palatino Linotype" w:eastAsia="Times New Roman" w:hAnsi="Palatino Linotype" w:cs="Times New Roman"/>
      <w:bCs/>
      <w:sz w:val="21"/>
      <w:szCs w:val="24"/>
    </w:rPr>
  </w:style>
  <w:style w:type="character" w:customStyle="1" w:styleId="Heading5Char">
    <w:name w:val="Heading 5 Char"/>
    <w:basedOn w:val="DefaultParagraphFont"/>
    <w:link w:val="Heading5"/>
    <w:rsid w:val="00763480"/>
    <w:rPr>
      <w:rFonts w:ascii="Palatino Linotype" w:eastAsia="Times New Roman" w:hAnsi="Palatino Linotype" w:cs="Times New Roman"/>
      <w:bCs/>
      <w:iCs/>
      <w:sz w:val="21"/>
      <w:szCs w:val="24"/>
    </w:rPr>
  </w:style>
  <w:style w:type="character" w:customStyle="1" w:styleId="Heading6Char">
    <w:name w:val="Heading 6 Char"/>
    <w:basedOn w:val="DefaultParagraphFont"/>
    <w:link w:val="Heading6"/>
    <w:rsid w:val="00763480"/>
    <w:rPr>
      <w:rFonts w:ascii="Palatino Linotype" w:eastAsia="Times New Roman" w:hAnsi="Palatino Linotype" w:cs="Times New Roman"/>
      <w:bCs/>
      <w:sz w:val="21"/>
    </w:rPr>
  </w:style>
  <w:style w:type="character" w:customStyle="1" w:styleId="Heading7Char">
    <w:name w:val="Heading 7 Char"/>
    <w:basedOn w:val="DefaultParagraphFont"/>
    <w:link w:val="Heading7"/>
    <w:rsid w:val="00763480"/>
    <w:rPr>
      <w:rFonts w:ascii="Palatino Linotype" w:eastAsia="Times New Roman" w:hAnsi="Palatino Linotype" w:cs="Times New Roman"/>
      <w:sz w:val="21"/>
      <w:szCs w:val="24"/>
    </w:rPr>
  </w:style>
  <w:style w:type="character" w:customStyle="1" w:styleId="Heading8Char">
    <w:name w:val="Heading 8 Char"/>
    <w:basedOn w:val="DefaultParagraphFont"/>
    <w:link w:val="Heading8"/>
    <w:rsid w:val="00763480"/>
    <w:rPr>
      <w:rFonts w:ascii="Palatino Linotype" w:eastAsia="Times New Roman" w:hAnsi="Palatino Linotype" w:cs="Times New Roman"/>
      <w:iCs/>
      <w:sz w:val="21"/>
      <w:szCs w:val="24"/>
    </w:rPr>
  </w:style>
  <w:style w:type="character" w:customStyle="1" w:styleId="Heading9Char">
    <w:name w:val="Heading 9 Char"/>
    <w:basedOn w:val="DefaultParagraphFont"/>
    <w:link w:val="Heading9"/>
    <w:rsid w:val="00763480"/>
    <w:rPr>
      <w:rFonts w:ascii="Palatino Linotype" w:eastAsia="Times New Roman" w:hAnsi="Palatino Linotype" w:cs="Arial"/>
      <w:sz w:val="21"/>
    </w:rPr>
  </w:style>
  <w:style w:type="paragraph" w:styleId="BodyText">
    <w:name w:val="Body Text"/>
    <w:basedOn w:val="Normal"/>
    <w:link w:val="BodyTextChar"/>
    <w:uiPriority w:val="99"/>
    <w:qFormat/>
    <w:rsid w:val="00763480"/>
  </w:style>
  <w:style w:type="character" w:customStyle="1" w:styleId="BodyTextChar">
    <w:name w:val="Body Text Char"/>
    <w:basedOn w:val="DefaultParagraphFont"/>
    <w:link w:val="BodyText"/>
    <w:uiPriority w:val="99"/>
    <w:rsid w:val="00763480"/>
    <w:rPr>
      <w:rFonts w:ascii="Arial" w:hAnsi="Arial"/>
      <w:sz w:val="20"/>
    </w:rPr>
  </w:style>
  <w:style w:type="paragraph" w:styleId="Footer">
    <w:name w:val="footer"/>
    <w:basedOn w:val="Normal"/>
    <w:link w:val="FooterChar"/>
    <w:rsid w:val="00763480"/>
    <w:pPr>
      <w:tabs>
        <w:tab w:val="center" w:pos="4678"/>
        <w:tab w:val="right" w:pos="9356"/>
      </w:tabs>
    </w:pPr>
    <w:rPr>
      <w:sz w:val="16"/>
    </w:rPr>
  </w:style>
  <w:style w:type="character" w:customStyle="1" w:styleId="FooterChar">
    <w:name w:val="Footer Char"/>
    <w:basedOn w:val="DefaultParagraphFont"/>
    <w:link w:val="Footer"/>
    <w:rsid w:val="00763480"/>
    <w:rPr>
      <w:rFonts w:ascii="Arial" w:hAnsi="Arial"/>
      <w:sz w:val="16"/>
    </w:rPr>
  </w:style>
  <w:style w:type="paragraph" w:styleId="Header">
    <w:name w:val="header"/>
    <w:basedOn w:val="Normal"/>
    <w:link w:val="HeaderChar"/>
    <w:rsid w:val="00763480"/>
    <w:pPr>
      <w:tabs>
        <w:tab w:val="center" w:pos="4678"/>
        <w:tab w:val="right" w:pos="9356"/>
      </w:tabs>
    </w:pPr>
    <w:rPr>
      <w:snapToGrid w:val="0"/>
      <w:sz w:val="16"/>
      <w:szCs w:val="16"/>
    </w:rPr>
  </w:style>
  <w:style w:type="character" w:customStyle="1" w:styleId="HeaderChar">
    <w:name w:val="Header Char"/>
    <w:basedOn w:val="DefaultParagraphFont"/>
    <w:link w:val="Header"/>
    <w:rsid w:val="00763480"/>
    <w:rPr>
      <w:rFonts w:ascii="Arial" w:hAnsi="Arial"/>
      <w:snapToGrid w:val="0"/>
      <w:sz w:val="16"/>
      <w:szCs w:val="16"/>
    </w:rPr>
  </w:style>
  <w:style w:type="paragraph" w:customStyle="1" w:styleId="BodyText1">
    <w:name w:val="Body Text 1"/>
    <w:basedOn w:val="Normal"/>
    <w:qFormat/>
    <w:rsid w:val="00763480"/>
    <w:pPr>
      <w:ind w:left="720"/>
    </w:pPr>
  </w:style>
  <w:style w:type="paragraph" w:customStyle="1" w:styleId="SubheadBold">
    <w:name w:val="Subhead Bold"/>
    <w:basedOn w:val="Normal"/>
    <w:next w:val="BodyText"/>
    <w:qFormat/>
    <w:rsid w:val="00763480"/>
  </w:style>
  <w:style w:type="paragraph" w:customStyle="1" w:styleId="SubheadBoldItalic">
    <w:name w:val="Subhead Bold Italic"/>
    <w:basedOn w:val="Normal"/>
    <w:next w:val="BodyText"/>
    <w:qFormat/>
    <w:rsid w:val="00763480"/>
  </w:style>
  <w:style w:type="paragraph" w:customStyle="1" w:styleId="SubheadItalic">
    <w:name w:val="Subhead Italic"/>
    <w:basedOn w:val="Normal"/>
    <w:next w:val="BodyText"/>
    <w:qFormat/>
    <w:rsid w:val="00763480"/>
  </w:style>
  <w:style w:type="character" w:styleId="CommentReference">
    <w:name w:val="annotation reference"/>
    <w:basedOn w:val="DefaultParagraphFont"/>
    <w:semiHidden/>
    <w:rsid w:val="00763480"/>
    <w:rPr>
      <w:sz w:val="16"/>
      <w:szCs w:val="16"/>
    </w:rPr>
  </w:style>
  <w:style w:type="paragraph" w:styleId="CommentText">
    <w:name w:val="annotation text"/>
    <w:basedOn w:val="Normal"/>
    <w:link w:val="CommentTextChar"/>
    <w:semiHidden/>
    <w:rsid w:val="00763480"/>
  </w:style>
  <w:style w:type="character" w:customStyle="1" w:styleId="CommentTextChar">
    <w:name w:val="Comment Text Char"/>
    <w:basedOn w:val="DefaultParagraphFont"/>
    <w:link w:val="CommentText"/>
    <w:semiHidden/>
    <w:rsid w:val="00763480"/>
    <w:rPr>
      <w:rFonts w:ascii="Arial" w:hAnsi="Arial"/>
      <w:sz w:val="20"/>
    </w:rPr>
  </w:style>
  <w:style w:type="paragraph" w:customStyle="1" w:styleId="Default">
    <w:name w:val="Default"/>
    <w:rsid w:val="00763480"/>
    <w:pPr>
      <w:autoSpaceDE w:val="0"/>
      <w:autoSpaceDN w:val="0"/>
      <w:adjustRightInd w:val="0"/>
      <w:spacing w:after="0" w:line="240" w:lineRule="auto"/>
    </w:pPr>
    <w:rPr>
      <w:rFonts w:ascii="Verdana" w:eastAsia="Times New Roman" w:hAnsi="Verdana" w:cs="Verdana"/>
      <w:color w:val="000000"/>
      <w:sz w:val="24"/>
      <w:szCs w:val="24"/>
    </w:rPr>
  </w:style>
  <w:style w:type="paragraph" w:styleId="BalloonText">
    <w:name w:val="Balloon Text"/>
    <w:basedOn w:val="Normal"/>
    <w:link w:val="BalloonTextChar"/>
    <w:uiPriority w:val="99"/>
    <w:semiHidden/>
    <w:unhideWhenUsed/>
    <w:rsid w:val="007634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480"/>
    <w:rPr>
      <w:rFonts w:ascii="Tahoma" w:hAnsi="Tahoma" w:cs="Tahoma"/>
      <w:sz w:val="16"/>
      <w:szCs w:val="16"/>
    </w:rPr>
  </w:style>
  <w:style w:type="paragraph" w:customStyle="1" w:styleId="SubheadCapsBold">
    <w:name w:val="Subhead Caps Bold"/>
    <w:basedOn w:val="Normal"/>
    <w:next w:val="BodyText"/>
    <w:qFormat/>
    <w:rsid w:val="00A569F8"/>
    <w:pPr>
      <w:keepNext/>
      <w:spacing w:before="300" w:after="60" w:line="264" w:lineRule="atLeast"/>
    </w:pPr>
    <w:rPr>
      <w:rFonts w:eastAsia="Times New Roman" w:cs="Times New Roman"/>
      <w:b/>
      <w:smallCaps/>
      <w:sz w:val="22"/>
      <w:szCs w:val="21"/>
    </w:rPr>
  </w:style>
  <w:style w:type="table" w:styleId="TableGrid">
    <w:name w:val="Table Grid"/>
    <w:basedOn w:val="TableNormal"/>
    <w:rsid w:val="00A569F8"/>
    <w:pPr>
      <w:spacing w:after="240" w:line="300" w:lineRule="auto"/>
      <w:jc w:val="both"/>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27B1A"/>
    <w:pPr>
      <w:spacing w:line="240" w:lineRule="auto"/>
    </w:pPr>
    <w:rPr>
      <w:b/>
      <w:bCs/>
      <w:szCs w:val="20"/>
    </w:rPr>
  </w:style>
  <w:style w:type="character" w:customStyle="1" w:styleId="CommentSubjectChar">
    <w:name w:val="Comment Subject Char"/>
    <w:basedOn w:val="CommentTextChar"/>
    <w:link w:val="CommentSubject"/>
    <w:uiPriority w:val="99"/>
    <w:semiHidden/>
    <w:rsid w:val="00227B1A"/>
    <w:rPr>
      <w:rFonts w:ascii="Arial" w:hAnsi="Arial"/>
      <w:b/>
      <w:bCs/>
      <w:sz w:val="20"/>
      <w:szCs w:val="20"/>
    </w:rPr>
  </w:style>
  <w:style w:type="paragraph" w:styleId="Revision">
    <w:name w:val="Revision"/>
    <w:hidden/>
    <w:uiPriority w:val="99"/>
    <w:semiHidden/>
    <w:rsid w:val="002E1E6A"/>
    <w:pPr>
      <w:spacing w:after="0" w:line="240" w:lineRule="auto"/>
    </w:pPr>
    <w:rPr>
      <w:rFonts w:ascii="Arial" w:hAnsi="Arial"/>
      <w:sz w:val="20"/>
    </w:rPr>
  </w:style>
  <w:style w:type="character" w:styleId="Hyperlink">
    <w:name w:val="Hyperlink"/>
    <w:basedOn w:val="DefaultParagraphFont"/>
    <w:uiPriority w:val="99"/>
    <w:unhideWhenUsed/>
    <w:rsid w:val="00687E84"/>
    <w:rPr>
      <w:color w:val="0000FF" w:themeColor="hyperlink"/>
      <w:u w:val="single"/>
    </w:rPr>
  </w:style>
  <w:style w:type="character" w:styleId="UnresolvedMention">
    <w:name w:val="Unresolved Mention"/>
    <w:basedOn w:val="DefaultParagraphFont"/>
    <w:uiPriority w:val="99"/>
    <w:semiHidden/>
    <w:unhideWhenUsed/>
    <w:rsid w:val="00687E84"/>
    <w:rPr>
      <w:color w:val="605E5C"/>
      <w:shd w:val="clear" w:color="auto" w:fill="E1DFDD"/>
    </w:rPr>
  </w:style>
  <w:style w:type="character" w:styleId="FollowedHyperlink">
    <w:name w:val="FollowedHyperlink"/>
    <w:basedOn w:val="DefaultParagraphFont"/>
    <w:uiPriority w:val="99"/>
    <w:semiHidden/>
    <w:unhideWhenUsed/>
    <w:rsid w:val="0049776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20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cocounts.community/privacy-policy/"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Admin_x0020_Area xmlns="http://schemas.microsoft.com/sharepoint/v3">Legal Practice Groups</Admin_x0020_Area>
    <Doc_x0020_No xmlns="http://schemas.microsoft.com/sharepoint/v3">4813305</Doc_x0020_No>
    <Admin_x0020_Category xmlns="http://schemas.microsoft.com/sharepoint/v3">Data and Privacy</Admin_x0020_Category>
    <DM_Descript xmlns="http://schemas.microsoft.com/sharepoint/v3">Template Data Protection Document</DM_Descript>
    <Dept_x0020_Name xmlns="http://schemas.microsoft.com/sharepoint/v3">Employment, Immigration and Reward</Dept_x0020_Name>
    <DM_Author xmlns="http://schemas.microsoft.com/sharepoint/v3">
      <UserInfo>
        <DisplayName>Benjamin Favaro</DisplayName>
        <AccountId>1686</AccountId>
        <AccountType/>
      </UserInfo>
    </DM_Author>
    <Document_x0020_Type xmlns="http://schemas.microsoft.com/sharepoint/v3">Legal</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Admin" ma:contentTypeID="0x010100F9A77F4E0D574C8F99D317968D7EBC560900CE563E09BCF3054CAB5D9A38587A4590" ma:contentTypeVersion="1" ma:contentTypeDescription="Content Type used for storing Admin Content" ma:contentTypeScope="" ma:versionID="223b787814235f50268970da80a67eae">
  <xsd:schema xmlns:xsd="http://www.w3.org/2001/XMLSchema" xmlns:p="http://schemas.microsoft.com/office/2006/metadata/properties" xmlns:ns1="http://schemas.microsoft.com/sharepoint/v3" targetNamespace="http://schemas.microsoft.com/office/2006/metadata/properties" ma:root="true" ma:fieldsID="50701395d7310e72aac17e96fc76b3a3" ns1:_="">
    <xsd:import namespace="http://schemas.microsoft.com/sharepoint/v3"/>
    <xsd:element name="properties">
      <xsd:complexType>
        <xsd:sequence>
          <xsd:element name="documentManagement">
            <xsd:complexType>
              <xsd:all>
                <xsd:element ref="ns1:Doc_x0020_No" minOccurs="0"/>
                <xsd:element ref="ns1:DM_Descript" minOccurs="0"/>
                <xsd:element ref="ns1:DM_Author"/>
                <xsd:element ref="ns1:Document_x0020_Type"/>
                <xsd:element ref="ns1:Dept_x0020_Name"/>
                <xsd:element ref="ns1:Admin_x0020_Area"/>
                <xsd:element ref="ns1:Admin_x0020_Category"/>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oc_x0020_No" ma:index="7" nillable="true" ma:displayName="Doc No" ma:internalName="Doc_x0020_No">
      <xsd:simpleType>
        <xsd:restriction base="dms:Number"/>
      </xsd:simpleType>
    </xsd:element>
    <xsd:element name="DM_Descript" ma:index="8" nillable="true" ma:displayName="Description" ma:internalName="DM_Descript">
      <xsd:simpleType>
        <xsd:restriction base="dms:Note">
          <xsd:maxLength value="255"/>
        </xsd:restriction>
      </xsd:simpleType>
    </xsd:element>
    <xsd:element name="DM_Author" ma:index="9" ma:displayName="Author" ma:list="UserInfo" ma:internalName="DM_Autho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Type" ma:index="10" ma:displayName="Document Type" ma:internalName="Document_x0020_Type" ma:readOnly="false">
      <xsd:simpleType>
        <xsd:restriction base="dms:Unknown">
          <xsd:maxLength value="255"/>
        </xsd:restriction>
      </xsd:simpleType>
    </xsd:element>
    <xsd:element name="Dept_x0020_Name" ma:index="11" ma:displayName="Dept Name" ma:internalName="Dept_x0020_Name" ma:readOnly="false">
      <xsd:simpleType>
        <xsd:restriction base="dms:Unknown">
          <xsd:maxLength value="255"/>
        </xsd:restriction>
      </xsd:simpleType>
    </xsd:element>
    <xsd:element name="Admin_x0020_Area" ma:index="13" ma:displayName="Admin Area" ma:internalName="Admin_x0020_Area" ma:readOnly="false">
      <xsd:simpleType>
        <xsd:restriction base="dms:Unknown">
          <xsd:maxLength value="255"/>
        </xsd:restriction>
      </xsd:simpleType>
    </xsd:element>
    <xsd:element name="Admin_x0020_Category" ma:index="14" ma:displayName="Admin Category" ma:internalName="Admin_x0020_Category" ma:readOnly="false">
      <xsd:simpleType>
        <xsd:restriction base="dms:Unknown">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1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E92DFF-B51F-45DD-A607-F297FE78607B}">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F2FFA921-9B17-4A8B-A2F8-B56B076A4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7CBE4C-523B-47B0-93E5-340AC739C4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1774</Words>
  <Characters>10113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TEMPLATE-DATA-PROTECTION-–-STAFF-RESPONSIBILITIES-POLICY</vt:lpstr>
    </vt:vector>
  </TitlesOfParts>
  <Company/>
  <LinksUpToDate>false</LinksUpToDate>
  <CharactersWithSpaces>11864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TEMPLATE-DATA-PROTECTION-–-STAFF-RESPONSIBILITIES-POLICY</dc:title>
  <dc:subject/>
  <dc:creator>Tom Ford</dc:creator>
  <cp:keywords/>
  <dc:description/>
  <cp:lastModifiedBy>Alex Wilson</cp:lastModifiedBy>
  <cp:revision>11</cp:revision>
  <dcterms:created xsi:type="dcterms:W3CDTF">2026-04-30T19:13:00Z</dcterms:created>
  <dcterms:modified xsi:type="dcterms:W3CDTF">2026-04-30T20:31:00Z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0x010100F9A77F4E0D574C8F99D317968D7EBC560900CE563E09BCF3054CAB5D9A38587A4590</vt:lpwstr>
  </property>
  <property fmtid="{D5CDD505-2E9C-101B-9397-08002B2CF9AE}" pid="3" name="Modified By">
    <vt:lpwstr>1686</vt:lpwstr>
  </property>
  <property fmtid="{D5CDD505-2E9C-101B-9397-08002B2CF9AE}" pid="4" name="Created By">
    <vt:lpwstr>1686</vt:lpwstr>
  </property>
  <property fmtid="{D5CDD505-2E9C-101B-9397-08002B2CF9AE}" pid="5" name="DocumentType">
    <vt:lpwstr>legal</vt:lpwstr>
  </property>
  <property fmtid="{D5CDD505-2E9C-101B-9397-08002B2CF9AE}" pid="6" name="DocNo">
    <vt:lpwstr>4813305-v0.4</vt:lpwstr>
  </property>
  <property fmtid="{D5CDD505-2E9C-101B-9397-08002B2CF9AE}" pid="7" name="CategorySub">
    <vt:lpwstr> </vt:lpwstr>
  </property>
  <property fmtid="{D5CDD505-2E9C-101B-9397-08002B2CF9AE}" pid="8" name="ndDocumentId">
    <vt:lpwstr>4145-0431-0372</vt:lpwstr>
  </property>
</Properties>
</file>